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D6" w:rsidRPr="00605D53" w:rsidRDefault="00D831D6" w:rsidP="00D831D6">
      <w:pPr>
        <w:spacing w:line="408" w:lineRule="auto"/>
        <w:ind w:left="120" w:firstLine="22"/>
        <w:jc w:val="center"/>
        <w:rPr>
          <w:rFonts w:eastAsia="Calibri"/>
          <w:b/>
          <w:color w:val="000000"/>
        </w:rPr>
      </w:pPr>
      <w:bookmarkStart w:id="0" w:name="block-297870"/>
      <w:r>
        <w:rPr>
          <w:rFonts w:eastAsia="Calibri"/>
          <w:b/>
          <w:color w:val="000000"/>
        </w:rPr>
        <w:t>МИНИСТЕРСТВО ПРОСВЕЩЕНИЯ РОССИЙСКОЙ ФЕДЕРАЦИИ</w:t>
      </w:r>
    </w:p>
    <w:p w:rsidR="00D831D6" w:rsidRPr="00605D53" w:rsidRDefault="00D831D6" w:rsidP="00D831D6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Министерство образования Красноярского края</w:t>
      </w:r>
    </w:p>
    <w:p w:rsidR="00D831D6" w:rsidRDefault="00174AC2" w:rsidP="00D831D6">
      <w:pPr>
        <w:spacing w:line="408" w:lineRule="auto"/>
        <w:ind w:left="12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Окружной о</w:t>
      </w:r>
      <w:r w:rsidR="00D831D6">
        <w:rPr>
          <w:rFonts w:eastAsia="Calibri"/>
          <w:b/>
          <w:bCs/>
          <w:color w:val="000000"/>
        </w:rPr>
        <w:t xml:space="preserve">тдел образования администрации </w:t>
      </w:r>
    </w:p>
    <w:p w:rsidR="00D831D6" w:rsidRDefault="00D831D6" w:rsidP="00D831D6">
      <w:pPr>
        <w:spacing w:line="408" w:lineRule="auto"/>
        <w:ind w:left="120"/>
        <w:jc w:val="center"/>
        <w:rPr>
          <w:rFonts w:ascii="Calibri" w:eastAsia="Calibri" w:hAnsi="Calibri"/>
          <w:b/>
          <w:bCs/>
          <w:color w:val="000000" w:themeColor="text1"/>
          <w:sz w:val="22"/>
        </w:rPr>
      </w:pPr>
      <w:r>
        <w:rPr>
          <w:rFonts w:eastAsia="Calibri"/>
          <w:b/>
          <w:bCs/>
          <w:color w:val="000000"/>
        </w:rPr>
        <w:t>Пировского муниципального округа</w:t>
      </w:r>
    </w:p>
    <w:p w:rsidR="00D831D6" w:rsidRDefault="00D831D6" w:rsidP="00D831D6">
      <w:pPr>
        <w:spacing w:line="408" w:lineRule="auto"/>
        <w:ind w:left="120"/>
        <w:jc w:val="center"/>
        <w:rPr>
          <w:rFonts w:ascii="Calibri" w:eastAsia="Calibri" w:hAnsi="Calibri"/>
          <w:color w:val="000000" w:themeColor="text1"/>
          <w:sz w:val="22"/>
        </w:rPr>
      </w:pPr>
      <w:r>
        <w:rPr>
          <w:rFonts w:eastAsia="Calibri"/>
          <w:b/>
          <w:color w:val="000000" w:themeColor="text1"/>
        </w:rPr>
        <w:t>МБОУ «Пировская средняя школа»</w:t>
      </w:r>
    </w:p>
    <w:p w:rsidR="00D831D6" w:rsidRPr="007306E5" w:rsidRDefault="00D831D6" w:rsidP="00D831D6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D831D6" w:rsidTr="00957F13">
        <w:tc>
          <w:tcPr>
            <w:tcW w:w="3114" w:type="dxa"/>
          </w:tcPr>
          <w:p w:rsidR="00D831D6" w:rsidRDefault="00D831D6" w:rsidP="00957F13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D831D6" w:rsidRDefault="00D831D6" w:rsidP="00957F13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31D6" w:rsidRDefault="00D831D6" w:rsidP="00957F13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СОГЛАСОВАНО</w:t>
            </w:r>
          </w:p>
          <w:p w:rsidR="00D831D6" w:rsidRDefault="00D831D6" w:rsidP="00957F13">
            <w:pPr>
              <w:spacing w:after="12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Заместитель директора по учебно-воспитательной работе</w:t>
            </w:r>
          </w:p>
          <w:p w:rsidR="00D831D6" w:rsidRDefault="00D831D6" w:rsidP="00957F13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31D6" w:rsidRDefault="00D831D6" w:rsidP="00957F1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Вагнер И.С.</w:t>
            </w:r>
          </w:p>
          <w:p w:rsidR="009E1CD9" w:rsidRDefault="00D831D6" w:rsidP="009E1CD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831D6" w:rsidRDefault="00D831D6" w:rsidP="009E1CD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«30» августа 202</w:t>
            </w:r>
            <w:r w:rsidR="009E1CD9">
              <w:rPr>
                <w:rFonts w:eastAsia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D831D6" w:rsidRDefault="00D831D6" w:rsidP="00957F13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31D6" w:rsidRDefault="00D831D6" w:rsidP="00957F13">
            <w:pPr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УТВЕРЖДЕНО</w:t>
            </w:r>
          </w:p>
          <w:p w:rsidR="00D831D6" w:rsidRDefault="00D831D6" w:rsidP="00957F13">
            <w:pPr>
              <w:spacing w:after="120"/>
              <w:ind w:firstLine="1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  <w:p w:rsidR="00D831D6" w:rsidRDefault="00D831D6" w:rsidP="00957F13">
            <w:pPr>
              <w:spacing w:after="120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831D6" w:rsidRDefault="009E1CD9" w:rsidP="00957F13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Абдулина</w:t>
            </w:r>
            <w:r w:rsidR="00D831D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="00D831D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 w:rsidR="00D831D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9E1CD9" w:rsidRDefault="00D831D6" w:rsidP="009E1CD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Приказ № </w:t>
            </w:r>
            <w:r w:rsidR="009E1CD9">
              <w:rPr>
                <w:rFonts w:eastAsia="Times New Roman"/>
                <w:color w:val="000000"/>
                <w:sz w:val="24"/>
                <w:szCs w:val="24"/>
              </w:rPr>
              <w:t>218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D831D6" w:rsidRDefault="00D831D6" w:rsidP="009E1CD9">
            <w:pPr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 «1» сентября   202</w:t>
            </w:r>
            <w:r w:rsidR="009E1CD9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bookmarkStart w:id="1" w:name="_GoBack"/>
            <w:bookmarkEnd w:id="1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D831D6" w:rsidRDefault="00D831D6" w:rsidP="00957F13">
            <w:pPr>
              <w:spacing w:after="1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831D6" w:rsidRPr="007306E5" w:rsidRDefault="00D831D6" w:rsidP="00D831D6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831D6" w:rsidRDefault="00D831D6" w:rsidP="00D831D6">
      <w:pPr>
        <w:spacing w:line="276" w:lineRule="auto"/>
        <w:ind w:left="120" w:firstLine="0"/>
        <w:jc w:val="left"/>
        <w:rPr>
          <w:rFonts w:cstheme="minorBidi"/>
          <w:color w:val="000000"/>
          <w:szCs w:val="22"/>
        </w:rPr>
      </w:pPr>
      <w:r w:rsidRPr="007306E5">
        <w:rPr>
          <w:rFonts w:cstheme="minorBidi"/>
          <w:color w:val="000000"/>
          <w:szCs w:val="22"/>
        </w:rPr>
        <w:t>‌</w:t>
      </w:r>
    </w:p>
    <w:p w:rsidR="00D831D6" w:rsidRDefault="00D831D6" w:rsidP="00D831D6">
      <w:pPr>
        <w:spacing w:line="276" w:lineRule="auto"/>
        <w:ind w:left="120" w:firstLine="0"/>
        <w:jc w:val="left"/>
        <w:rPr>
          <w:rFonts w:cstheme="minorBidi"/>
          <w:color w:val="000000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D831D6" w:rsidRDefault="00D831D6" w:rsidP="00D831D6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D831D6" w:rsidRDefault="00D831D6" w:rsidP="00D831D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color w:val="000000"/>
        </w:rPr>
        <w:t xml:space="preserve">(ID </w:t>
      </w:r>
      <w:r>
        <w:rPr>
          <w:rFonts w:eastAsia="Calibri"/>
          <w:color w:val="000000" w:themeColor="text1"/>
        </w:rPr>
        <w:t>874437</w:t>
      </w:r>
      <w:r>
        <w:rPr>
          <w:rFonts w:eastAsia="Calibri"/>
          <w:color w:val="000000"/>
        </w:rPr>
        <w:t>)</w:t>
      </w:r>
    </w:p>
    <w:p w:rsidR="00D831D6" w:rsidRPr="00605D53" w:rsidRDefault="00D831D6" w:rsidP="00D831D6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D831D6" w:rsidRDefault="00D831D6" w:rsidP="00D831D6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учебного предмета «Русский язык»</w:t>
      </w:r>
    </w:p>
    <w:p w:rsidR="00D831D6" w:rsidRDefault="00D831D6" w:rsidP="00D831D6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D831D6" w:rsidRDefault="00D831D6" w:rsidP="00D831D6">
      <w:pPr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szCs w:val="20"/>
          <w:lang w:eastAsia="ru-RU"/>
        </w:rPr>
        <w:t>для обучающихся 1</w:t>
      </w:r>
      <w:r>
        <w:rPr>
          <w:color w:val="000000"/>
          <w:sz w:val="24"/>
          <w:szCs w:val="24"/>
        </w:rPr>
        <w:t>–</w:t>
      </w:r>
      <w:r>
        <w:rPr>
          <w:rFonts w:eastAsia="Times New Roman"/>
          <w:szCs w:val="20"/>
          <w:lang w:eastAsia="ru-RU"/>
        </w:rPr>
        <w:t xml:space="preserve">4 классов </w:t>
      </w:r>
    </w:p>
    <w:p w:rsidR="00D831D6" w:rsidRDefault="00D831D6" w:rsidP="00D831D6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D831D6" w:rsidRDefault="00D831D6" w:rsidP="00D831D6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D831D6" w:rsidRDefault="00D831D6" w:rsidP="00D831D6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D831D6" w:rsidRDefault="00D831D6" w:rsidP="00D831D6">
      <w:pPr>
        <w:spacing w:line="408" w:lineRule="auto"/>
        <w:ind w:left="120" w:firstLine="0"/>
        <w:jc w:val="right"/>
        <w:rPr>
          <w:rFonts w:cstheme="minorBidi"/>
          <w:color w:val="000000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831D6" w:rsidRPr="007306E5" w:rsidRDefault="00D831D6" w:rsidP="00D831D6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D831D6" w:rsidRDefault="00D831D6" w:rsidP="00D831D6">
      <w:pPr>
        <w:jc w:val="center"/>
        <w:rPr>
          <w:rFonts w:eastAsia="Calibri"/>
          <w:b/>
          <w:color w:val="000000"/>
        </w:rPr>
      </w:pPr>
      <w:r w:rsidRPr="007306E5">
        <w:rPr>
          <w:rFonts w:cstheme="minorBidi"/>
          <w:color w:val="000000"/>
          <w:szCs w:val="22"/>
        </w:rPr>
        <w:t>​</w:t>
      </w:r>
      <w:r w:rsidRPr="007306E5">
        <w:rPr>
          <w:rFonts w:cstheme="minorBidi"/>
          <w:b/>
          <w:color w:val="000000"/>
          <w:szCs w:val="22"/>
        </w:rPr>
        <w:t xml:space="preserve">‌ </w:t>
      </w:r>
      <w:r>
        <w:rPr>
          <w:rFonts w:eastAsia="Calibri"/>
          <w:b/>
          <w:color w:val="000000"/>
        </w:rPr>
        <w:t xml:space="preserve">‌с. Пировское </w:t>
      </w:r>
      <w:bookmarkStart w:id="2" w:name="f687a116-da41-41a9-8c31-63d3ecc684a2"/>
      <w:r>
        <w:rPr>
          <w:rFonts w:eastAsia="Calibri"/>
          <w:b/>
          <w:color w:val="000000"/>
        </w:rPr>
        <w:t>2023</w:t>
      </w:r>
      <w:bookmarkEnd w:id="2"/>
      <w:r>
        <w:rPr>
          <w:rFonts w:eastAsia="Calibri"/>
          <w:b/>
          <w:color w:val="000000"/>
        </w:rPr>
        <w:t>‌ – 2027г.</w:t>
      </w:r>
    </w:p>
    <w:bookmarkEnd w:id="0"/>
    <w:p w:rsidR="007C16A7" w:rsidRDefault="007C16A7" w:rsidP="00D831D6">
      <w:pPr>
        <w:ind w:firstLine="0"/>
        <w:rPr>
          <w:rFonts w:eastAsia="Calibri"/>
          <w:b/>
          <w:sz w:val="24"/>
          <w:szCs w:val="24"/>
        </w:rPr>
      </w:pPr>
    </w:p>
    <w:p w:rsidR="007C16A7" w:rsidRDefault="007C16A7" w:rsidP="00337AF7">
      <w:pPr>
        <w:ind w:firstLine="0"/>
        <w:jc w:val="center"/>
        <w:rPr>
          <w:rFonts w:eastAsia="Calibri"/>
          <w:b/>
          <w:sz w:val="24"/>
          <w:szCs w:val="24"/>
        </w:rPr>
      </w:pPr>
    </w:p>
    <w:p w:rsidR="00F8644F" w:rsidRDefault="00510443" w:rsidP="00EE001B">
      <w:pPr>
        <w:ind w:firstLine="709"/>
        <w:jc w:val="lef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ПОЯСНИТЕЛЬНАЯ ЗАПИСКА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</w:t>
      </w:r>
      <w:r w:rsidRPr="00E95E21">
        <w:t>федеральной программе воспитания</w:t>
      </w:r>
      <w:r w:rsidR="00E95E21" w:rsidRPr="00E95E21">
        <w:t>.</w:t>
      </w:r>
    </w:p>
    <w:p w:rsidR="00EE001B" w:rsidRPr="00EE001B" w:rsidRDefault="00EE001B" w:rsidP="00EE001B">
      <w:pPr>
        <w:widowControl w:val="0"/>
        <w:suppressAutoHyphens/>
        <w:ind w:firstLine="709"/>
        <w:rPr>
          <w:rFonts w:eastAsia="SimSun" w:cs="font224"/>
          <w:sz w:val="24"/>
          <w:szCs w:val="24"/>
          <w:lang w:eastAsia="ar-SA"/>
        </w:rPr>
      </w:pPr>
      <w:r w:rsidRPr="00EE001B">
        <w:rPr>
          <w:rFonts w:eastAsia="SimSun"/>
          <w:b/>
          <w:color w:val="000000"/>
          <w:sz w:val="24"/>
          <w:szCs w:val="24"/>
          <w:lang w:eastAsia="ar-SA"/>
        </w:rPr>
        <w:t>ОБЩАЯ ХАРАКТЕРИСТИКА УЧЕБНОГО ПРЕДМЕТА «</w:t>
      </w:r>
      <w:r>
        <w:rPr>
          <w:rFonts w:eastAsia="SimSun"/>
          <w:b/>
          <w:color w:val="000000"/>
          <w:sz w:val="24"/>
          <w:szCs w:val="24"/>
          <w:lang w:eastAsia="ar-SA"/>
        </w:rPr>
        <w:t>РУССКИЙ ЯЗЫК</w:t>
      </w:r>
      <w:r w:rsidRPr="00EE001B">
        <w:rPr>
          <w:rFonts w:eastAsia="SimSun"/>
          <w:b/>
          <w:color w:val="000000"/>
          <w:sz w:val="24"/>
          <w:szCs w:val="24"/>
          <w:lang w:eastAsia="ar-SA"/>
        </w:rPr>
        <w:t>»</w:t>
      </w:r>
    </w:p>
    <w:p w:rsidR="00D30BAF" w:rsidRDefault="00D30BAF" w:rsidP="00D30BAF">
      <w:pPr>
        <w:pStyle w:val="ConsPlusNormal"/>
        <w:ind w:firstLine="70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D30BAF" w:rsidRDefault="00D30BAF" w:rsidP="00D30BAF">
      <w:pPr>
        <w:pStyle w:val="ConsPlusNormal"/>
        <w:ind w:firstLine="709"/>
        <w:jc w:val="both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30BAF" w:rsidRDefault="00D30BAF" w:rsidP="00D30BAF">
      <w:pPr>
        <w:pStyle w:val="ConsPlusNormal"/>
        <w:ind w:firstLine="709"/>
        <w:jc w:val="both"/>
      </w:pPr>
      <w:r>
        <w:t>Русский язык обладает значительным потенциалом в развитии функциональной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D30BAF" w:rsidRDefault="00D30BAF" w:rsidP="00D30BAF">
      <w:pPr>
        <w:pStyle w:val="ConsPlusNormal"/>
        <w:ind w:firstLine="709"/>
        <w:jc w:val="both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30BAF" w:rsidRDefault="00D30BAF" w:rsidP="00D30BAF">
      <w:pPr>
        <w:pStyle w:val="ConsPlusNormal"/>
        <w:ind w:firstLine="709"/>
        <w:jc w:val="both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EE001B" w:rsidRPr="00EE001B" w:rsidRDefault="00EE001B" w:rsidP="00EE001B">
      <w:pPr>
        <w:widowControl w:val="0"/>
        <w:suppressAutoHyphens/>
        <w:ind w:firstLine="709"/>
        <w:rPr>
          <w:rFonts w:eastAsia="SimSun" w:cs="font224"/>
          <w:sz w:val="24"/>
          <w:szCs w:val="24"/>
          <w:lang w:eastAsia="ar-SA"/>
        </w:rPr>
      </w:pPr>
      <w:r w:rsidRPr="00EE001B">
        <w:rPr>
          <w:rFonts w:eastAsia="SimSun"/>
          <w:b/>
          <w:sz w:val="24"/>
          <w:szCs w:val="24"/>
          <w:lang w:eastAsia="ar-SA"/>
        </w:rPr>
        <w:t>ЦЕЛИ ИЗУЧЕНИЯ УЧЕБНОГО ПРЕДМЕТА «</w:t>
      </w:r>
      <w:r>
        <w:rPr>
          <w:rFonts w:eastAsia="SimSun"/>
          <w:b/>
          <w:sz w:val="24"/>
          <w:szCs w:val="24"/>
          <w:lang w:eastAsia="ar-SA"/>
        </w:rPr>
        <w:t>РУССКИЙ ЯЗЫК</w:t>
      </w:r>
      <w:r w:rsidRPr="00EE001B">
        <w:rPr>
          <w:rFonts w:eastAsia="SimSun"/>
          <w:b/>
          <w:sz w:val="24"/>
          <w:szCs w:val="24"/>
          <w:lang w:eastAsia="ar-SA"/>
        </w:rPr>
        <w:t>»</w:t>
      </w:r>
    </w:p>
    <w:p w:rsidR="00D30BAF" w:rsidRDefault="00D30BAF" w:rsidP="00D30BAF">
      <w:pPr>
        <w:pStyle w:val="ConsPlusNormal"/>
        <w:ind w:firstLine="709"/>
        <w:jc w:val="both"/>
      </w:pPr>
      <w:r>
        <w:t xml:space="preserve">Изучение русского языка направлено на достижение </w:t>
      </w:r>
      <w:r w:rsidRPr="00DA7D30">
        <w:rPr>
          <w:b/>
        </w:rPr>
        <w:t>следующих целей</w:t>
      </w:r>
      <w:r>
        <w:t>:</w:t>
      </w:r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 xml:space="preserve"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</w:t>
      </w:r>
      <w:r w:rsidR="00D30BAF">
        <w:lastRenderedPageBreak/>
        <w:t>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30BAF" w:rsidRDefault="00DA7D30" w:rsidP="00D30BAF">
      <w:pPr>
        <w:pStyle w:val="ConsPlusNormal"/>
        <w:ind w:firstLine="709"/>
        <w:jc w:val="both"/>
      </w:pPr>
      <w:r>
        <w:t xml:space="preserve">- </w:t>
      </w:r>
      <w:r w:rsidR="00D30BAF"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30BAF" w:rsidRDefault="00D30BAF" w:rsidP="00D30BAF">
      <w:pPr>
        <w:pStyle w:val="ConsPlusNormal"/>
        <w:ind w:firstLine="709"/>
        <w:jc w:val="both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30BAF" w:rsidRDefault="00D30BAF" w:rsidP="00D30BAF">
      <w:pPr>
        <w:pStyle w:val="ConsPlusNormal"/>
        <w:ind w:firstLine="709"/>
        <w:jc w:val="both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"Литературное чтение".</w:t>
      </w:r>
    </w:p>
    <w:p w:rsidR="00D30BAF" w:rsidRDefault="00D30BAF" w:rsidP="00D30BAF">
      <w:pPr>
        <w:pStyle w:val="ConsPlusNormal"/>
        <w:ind w:firstLine="709"/>
        <w:jc w:val="both"/>
      </w:pPr>
      <w:r>
        <w:t>Программа по русскому языку позволит педагогическому работнику:</w:t>
      </w:r>
    </w:p>
    <w:p w:rsidR="00D30BAF" w:rsidRDefault="00D30BAF" w:rsidP="00D30BAF">
      <w:pPr>
        <w:pStyle w:val="ConsPlusNormal"/>
        <w:ind w:firstLine="709"/>
        <w:jc w:val="both"/>
      </w:pPr>
      <w: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D30BAF" w:rsidRDefault="00D30BAF" w:rsidP="00D30BAF">
      <w:pPr>
        <w:pStyle w:val="ConsPlusNormal"/>
        <w:ind w:firstLine="709"/>
        <w:jc w:val="both"/>
      </w:pPr>
      <w: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D30BAF" w:rsidRDefault="00D30BAF" w:rsidP="00D30BAF">
      <w:pPr>
        <w:pStyle w:val="ConsPlusNormal"/>
        <w:ind w:firstLine="709"/>
        <w:jc w:val="both"/>
      </w:pPr>
      <w:r>
        <w:t>разработать календарно-тематическое планирование с учетом особенностей конкретного класса.</w:t>
      </w:r>
    </w:p>
    <w:p w:rsidR="00D30BAF" w:rsidRDefault="00D30BAF" w:rsidP="00D30BAF">
      <w:pPr>
        <w:pStyle w:val="ConsPlusNormal"/>
        <w:ind w:firstLine="709"/>
        <w:jc w:val="both"/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D30BAF" w:rsidRDefault="00D30BAF" w:rsidP="00D30BAF">
      <w:pPr>
        <w:pStyle w:val="ConsPlusNormal"/>
        <w:ind w:firstLine="709"/>
        <w:jc w:val="both"/>
      </w:pPr>
      <w:r>
        <w:t>Программа по русскому языку устанавливает распределение учебного материала по классам, последовательность изучения тем, основанную на логике развития предметного содержания и учете психологических и возрастных особенностей обучающихся.</w:t>
      </w:r>
    </w:p>
    <w:p w:rsidR="00D30BAF" w:rsidRDefault="00D30BAF" w:rsidP="00D30BAF">
      <w:pPr>
        <w:pStyle w:val="ConsPlusNormal"/>
        <w:ind w:firstLine="709"/>
        <w:jc w:val="both"/>
      </w:pPr>
      <w: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D30BAF" w:rsidRDefault="00D30BAF" w:rsidP="00D30BAF">
      <w:pPr>
        <w:pStyle w:val="ConsPlusNormal"/>
        <w:ind w:firstLine="709"/>
        <w:jc w:val="both"/>
      </w:pPr>
      <w: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:rsidR="00F1660D" w:rsidRDefault="00F1660D" w:rsidP="00D30BAF">
      <w:pPr>
        <w:ind w:firstLine="709"/>
        <w:rPr>
          <w:sz w:val="24"/>
          <w:szCs w:val="24"/>
        </w:rPr>
      </w:pPr>
    </w:p>
    <w:p w:rsidR="00EC738A" w:rsidRPr="00EE001B" w:rsidRDefault="00EC738A" w:rsidP="00D30BAF">
      <w:pPr>
        <w:ind w:firstLine="709"/>
        <w:rPr>
          <w:b/>
          <w:sz w:val="24"/>
          <w:szCs w:val="24"/>
        </w:rPr>
      </w:pPr>
      <w:r w:rsidRPr="00EE001B">
        <w:rPr>
          <w:b/>
          <w:sz w:val="24"/>
          <w:szCs w:val="24"/>
        </w:rPr>
        <w:t>СВЯЗЬ С РАБОЧЕЙ ПРОГРАММОЙ ВОСПИТАНИЯ ШКОЛЫ</w:t>
      </w:r>
    </w:p>
    <w:p w:rsidR="00CD1D02" w:rsidRPr="00CD1D02" w:rsidRDefault="00CD1D02" w:rsidP="00CD1D02">
      <w:pPr>
        <w:ind w:firstLine="709"/>
        <w:rPr>
          <w:sz w:val="24"/>
          <w:szCs w:val="24"/>
        </w:rPr>
      </w:pPr>
      <w:r w:rsidRPr="00CD1D02">
        <w:rPr>
          <w:sz w:val="24"/>
          <w:szCs w:val="24"/>
        </w:rPr>
        <w:t xml:space="preserve">Реализация воспитательного потенциала уроков </w:t>
      </w:r>
      <w:r>
        <w:rPr>
          <w:sz w:val="24"/>
          <w:szCs w:val="24"/>
        </w:rPr>
        <w:t xml:space="preserve">РУССКОГО ЯЗЫКА </w:t>
      </w:r>
      <w:r w:rsidRPr="00CD1D02">
        <w:rPr>
          <w:sz w:val="24"/>
          <w:szCs w:val="24"/>
        </w:rPr>
        <w:t xml:space="preserve">(урочной деятельности, аудиторных занятий в рамках максимально допустимой учебной нагрузки) </w:t>
      </w:r>
      <w:r>
        <w:rPr>
          <w:sz w:val="24"/>
          <w:szCs w:val="24"/>
        </w:rPr>
        <w:t>предусматривает</w:t>
      </w:r>
      <w:r w:rsidRPr="00CD1D02">
        <w:rPr>
          <w:sz w:val="24"/>
          <w:szCs w:val="24"/>
        </w:rPr>
        <w:t>:</w:t>
      </w:r>
    </w:p>
    <w:p w:rsidR="00CD1D02" w:rsidRPr="00CD1D02" w:rsidRDefault="00CD1D02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1D02">
        <w:rPr>
          <w:sz w:val="24"/>
          <w:szCs w:val="24"/>
        </w:rPr>
        <w:t xml:space="preserve">максимальное использование воспитательных возможностей содержания </w:t>
      </w:r>
      <w:r w:rsidR="00022B70">
        <w:rPr>
          <w:sz w:val="24"/>
          <w:szCs w:val="24"/>
        </w:rPr>
        <w:t>уроков</w:t>
      </w:r>
      <w:r w:rsidRPr="00CD1D02">
        <w:rPr>
          <w:sz w:val="24"/>
          <w:szCs w:val="24"/>
        </w:rPr>
        <w:t xml:space="preserve">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</w:t>
      </w:r>
      <w:r w:rsidRPr="00CD1D02">
        <w:rPr>
          <w:sz w:val="24"/>
          <w:szCs w:val="24"/>
        </w:rPr>
        <w:lastRenderedPageBreak/>
        <w:t>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включение</w:t>
      </w:r>
      <w:r>
        <w:rPr>
          <w:sz w:val="24"/>
          <w:szCs w:val="24"/>
        </w:rPr>
        <w:t xml:space="preserve"> в содержание уроков</w:t>
      </w:r>
      <w:r w:rsidR="00CD1D02" w:rsidRPr="00CD1D02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="00CD1D02" w:rsidRPr="00CD1D02">
        <w:rPr>
          <w:sz w:val="24"/>
          <w:szCs w:val="24"/>
        </w:rPr>
        <w:t>елевых ориентиров результатов воспитания, их учет в определении воспитательных задач уроков, занятий;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 xml:space="preserve">применение интерактивных форм учебной работы </w:t>
      </w:r>
      <w:r>
        <w:rPr>
          <w:sz w:val="24"/>
          <w:szCs w:val="24"/>
        </w:rPr>
        <w:t>–</w:t>
      </w:r>
      <w:r w:rsidR="00CD1D02" w:rsidRPr="00CD1D02">
        <w:rPr>
          <w:sz w:val="24"/>
          <w:szCs w:val="24"/>
        </w:rPr>
        <w:t xml:space="preserve">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D1D02" w:rsidRPr="00CD1D02" w:rsidRDefault="00022B70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</w:t>
      </w:r>
      <w:r w:rsidR="008E5ACE">
        <w:rPr>
          <w:sz w:val="24"/>
          <w:szCs w:val="24"/>
        </w:rPr>
        <w:t>школы</w:t>
      </w:r>
      <w:r w:rsidR="00CD1D02" w:rsidRPr="00CD1D02">
        <w:rPr>
          <w:sz w:val="24"/>
          <w:szCs w:val="24"/>
        </w:rPr>
        <w:t>, установление и поддержку доброжелательной атмосферы;</w:t>
      </w:r>
    </w:p>
    <w:p w:rsidR="00CD1D02" w:rsidRPr="00CD1D02" w:rsidRDefault="008E5ACE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8E5ACE" w:rsidRDefault="008E5ACE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1D02" w:rsidRPr="00CD1D02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C738A" w:rsidRPr="00F8644F" w:rsidRDefault="00EC738A" w:rsidP="00CD1D02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D31D0D" w:rsidRPr="00D31D0D">
        <w:rPr>
          <w:sz w:val="24"/>
          <w:szCs w:val="24"/>
        </w:rPr>
        <w:t>РУССКИЙ ЯЗЫК</w:t>
      </w:r>
      <w:r>
        <w:rPr>
          <w:sz w:val="24"/>
          <w:szCs w:val="24"/>
        </w:rPr>
        <w:t xml:space="preserve">» на уровне </w:t>
      </w:r>
      <w:r w:rsidR="001A5E3C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образования».</w:t>
      </w:r>
    </w:p>
    <w:p w:rsidR="00EC738A" w:rsidRDefault="00D30BAF" w:rsidP="00D30BAF">
      <w:pPr>
        <w:tabs>
          <w:tab w:val="left" w:pos="1683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EC738A" w:rsidRPr="00EE001B" w:rsidRDefault="00EC738A" w:rsidP="00EC738A">
      <w:pPr>
        <w:ind w:firstLine="709"/>
        <w:rPr>
          <w:rFonts w:eastAsia="Calibri"/>
          <w:b/>
          <w:sz w:val="24"/>
          <w:szCs w:val="24"/>
        </w:rPr>
      </w:pPr>
      <w:r w:rsidRPr="00EE001B">
        <w:rPr>
          <w:rFonts w:eastAsia="Calibri"/>
          <w:b/>
          <w:sz w:val="24"/>
          <w:szCs w:val="24"/>
        </w:rPr>
        <w:t>МЕСТО УЧЕБНОГО ПРЕДМЕТА «</w:t>
      </w:r>
      <w:r w:rsidR="00D31D0D" w:rsidRPr="00EE001B">
        <w:rPr>
          <w:rFonts w:eastAsia="Calibri"/>
          <w:b/>
          <w:sz w:val="24"/>
          <w:szCs w:val="24"/>
        </w:rPr>
        <w:t>РУССКИЙ ЯЗЫК</w:t>
      </w:r>
      <w:r w:rsidRPr="00EE001B">
        <w:rPr>
          <w:rFonts w:eastAsia="Calibri"/>
          <w:b/>
          <w:sz w:val="24"/>
          <w:szCs w:val="24"/>
        </w:rPr>
        <w:t>» В УЧЕБНОМ ПЛАНЕ</w:t>
      </w:r>
    </w:p>
    <w:p w:rsidR="00CE6A40" w:rsidRDefault="00455B9D" w:rsidP="00091020">
      <w:pPr>
        <w:ind w:firstLine="709"/>
        <w:rPr>
          <w:rFonts w:eastAsia="Calibri"/>
          <w:sz w:val="24"/>
          <w:szCs w:val="24"/>
        </w:rPr>
      </w:pPr>
      <w:r w:rsidRPr="00455B9D">
        <w:rPr>
          <w:rFonts w:eastAsia="Calibri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eastAsia="Calibri"/>
          <w:sz w:val="24"/>
          <w:szCs w:val="24"/>
        </w:rPr>
        <w:t>начального</w:t>
      </w:r>
      <w:r w:rsidRPr="00455B9D">
        <w:rPr>
          <w:rFonts w:eastAsia="Calibri"/>
          <w:sz w:val="24"/>
          <w:szCs w:val="24"/>
        </w:rPr>
        <w:t xml:space="preserve"> общего образования учебный предмет «Русский язык» входит в  предметную  область  «Русский язык и </w:t>
      </w:r>
      <w:r w:rsidR="0049396A">
        <w:rPr>
          <w:rFonts w:eastAsia="Calibri"/>
          <w:sz w:val="24"/>
          <w:szCs w:val="24"/>
        </w:rPr>
        <w:t>литературное чтение</w:t>
      </w:r>
      <w:r w:rsidRPr="00455B9D">
        <w:rPr>
          <w:rFonts w:eastAsia="Calibri"/>
          <w:sz w:val="24"/>
          <w:szCs w:val="24"/>
        </w:rPr>
        <w:t>» и является обязательным для  изучения.</w:t>
      </w:r>
    </w:p>
    <w:p w:rsidR="00CE6A40" w:rsidRDefault="00CE6A40" w:rsidP="00091020">
      <w:pPr>
        <w:ind w:firstLine="709"/>
        <w:rPr>
          <w:rFonts w:eastAsia="Calibri"/>
          <w:sz w:val="24"/>
          <w:szCs w:val="24"/>
        </w:rPr>
      </w:pPr>
      <w:r w:rsidRPr="00CE6A40">
        <w:rPr>
          <w:rFonts w:eastAsia="Calibri"/>
          <w:sz w:val="24"/>
          <w:szCs w:val="24"/>
        </w:rPr>
        <w:t>Освоение  программы  по  предмету  «</w:t>
      </w:r>
      <w:r>
        <w:rPr>
          <w:rFonts w:eastAsia="Calibri"/>
          <w:sz w:val="24"/>
          <w:szCs w:val="24"/>
        </w:rPr>
        <w:t>Русский язык</w:t>
      </w:r>
      <w:r w:rsidRPr="00CE6A40">
        <w:rPr>
          <w:rFonts w:eastAsia="Calibri"/>
          <w:sz w:val="24"/>
          <w:szCs w:val="24"/>
        </w:rPr>
        <w:t>» в 1 классе начинается вводным интегрированным курсом «Обучение грамоте».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 xml:space="preserve">Срок освоения </w:t>
      </w:r>
      <w:r>
        <w:rPr>
          <w:rFonts w:eastAsia="Calibri"/>
          <w:sz w:val="24"/>
          <w:szCs w:val="24"/>
        </w:rPr>
        <w:t xml:space="preserve">рабочей </w:t>
      </w:r>
      <w:r w:rsidRPr="00ED326D">
        <w:rPr>
          <w:rFonts w:eastAsia="Calibri"/>
          <w:sz w:val="24"/>
          <w:szCs w:val="24"/>
        </w:rPr>
        <w:t xml:space="preserve">программы: </w:t>
      </w:r>
      <w:r w:rsidR="005C5431">
        <w:rPr>
          <w:rFonts w:eastAsia="Calibri"/>
          <w:sz w:val="24"/>
          <w:szCs w:val="24"/>
        </w:rPr>
        <w:t>1-4 классы</w:t>
      </w:r>
      <w:r w:rsidRPr="00ED326D">
        <w:rPr>
          <w:rFonts w:eastAsia="Calibri"/>
          <w:sz w:val="24"/>
          <w:szCs w:val="24"/>
        </w:rPr>
        <w:t xml:space="preserve">, </w:t>
      </w:r>
      <w:r w:rsidR="005C5431">
        <w:rPr>
          <w:rFonts w:eastAsia="Calibri"/>
          <w:sz w:val="24"/>
          <w:szCs w:val="24"/>
        </w:rPr>
        <w:t>4 года</w:t>
      </w:r>
      <w:r w:rsidRPr="00ED326D">
        <w:rPr>
          <w:rFonts w:eastAsia="Calibri"/>
          <w:sz w:val="24"/>
          <w:szCs w:val="24"/>
        </w:rPr>
        <w:t xml:space="preserve"> </w:t>
      </w:r>
    </w:p>
    <w:p w:rsidR="00091020" w:rsidRPr="00ED326D" w:rsidRDefault="00091020" w:rsidP="00091020">
      <w:pPr>
        <w:ind w:firstLine="709"/>
        <w:rPr>
          <w:rFonts w:eastAsia="Calibri"/>
          <w:sz w:val="24"/>
          <w:szCs w:val="24"/>
        </w:rPr>
      </w:pPr>
      <w:r w:rsidRPr="00ED326D">
        <w:rPr>
          <w:rFonts w:eastAsia="Calibri"/>
          <w:sz w:val="24"/>
          <w:szCs w:val="24"/>
        </w:rPr>
        <w:t>Количество часов в учебном плане на изучение предмета (</w:t>
      </w:r>
      <w:r w:rsidR="005C5431">
        <w:rPr>
          <w:rFonts w:eastAsia="Calibri"/>
          <w:sz w:val="24"/>
          <w:szCs w:val="24"/>
        </w:rPr>
        <w:t xml:space="preserve">1 класс – 33 учебные недели, 2-4 класс – </w:t>
      </w:r>
      <w:r w:rsidRPr="00ED326D">
        <w:rPr>
          <w:rFonts w:eastAsia="Calibri"/>
          <w:sz w:val="24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91020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5C5431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165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5C5431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091020" w:rsidRPr="00ED326D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091020" w:rsidRPr="00ED326D" w:rsidRDefault="00282904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170</w:t>
            </w:r>
          </w:p>
        </w:tc>
      </w:tr>
      <w:tr w:rsidR="00091020" w:rsidRPr="00ED326D" w:rsidTr="000B4902">
        <w:tc>
          <w:tcPr>
            <w:tcW w:w="2812" w:type="dxa"/>
          </w:tcPr>
          <w:p w:rsidR="00091020" w:rsidRPr="00ED326D" w:rsidRDefault="00091020" w:rsidP="000B490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D326D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ED326D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091020" w:rsidRPr="00ED326D" w:rsidRDefault="00455B9D" w:rsidP="000B4902">
            <w:pPr>
              <w:ind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675</w:t>
            </w:r>
          </w:p>
        </w:tc>
      </w:tr>
    </w:tbl>
    <w:p w:rsidR="00091020" w:rsidRDefault="00091020" w:rsidP="00EC738A">
      <w:pPr>
        <w:ind w:firstLine="709"/>
        <w:rPr>
          <w:rFonts w:eastAsia="Calibri"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D86788" w:rsidRDefault="00D86788" w:rsidP="006D2A66">
      <w:pPr>
        <w:ind w:firstLine="709"/>
        <w:rPr>
          <w:rFonts w:eastAsia="Calibri"/>
          <w:b/>
          <w:sz w:val="24"/>
          <w:szCs w:val="24"/>
        </w:rPr>
      </w:pPr>
    </w:p>
    <w:p w:rsidR="006D2A66" w:rsidRPr="006D2A66" w:rsidRDefault="006D2A66" w:rsidP="006D2A66">
      <w:pPr>
        <w:ind w:firstLine="709"/>
        <w:rPr>
          <w:rFonts w:eastAsia="Calibri"/>
          <w:b/>
          <w:sz w:val="24"/>
          <w:szCs w:val="24"/>
        </w:rPr>
      </w:pPr>
      <w:r w:rsidRPr="006D2A66">
        <w:rPr>
          <w:rFonts w:eastAsia="Calibri"/>
          <w:b/>
          <w:sz w:val="24"/>
          <w:szCs w:val="24"/>
        </w:rPr>
        <w:t xml:space="preserve">СОДЕРЖАНИЕ УЧЕБНОГО ПРЕДМЕТА </w:t>
      </w:r>
    </w:p>
    <w:p w:rsidR="006D2A66" w:rsidRDefault="006D2A66" w:rsidP="006D2A66">
      <w:pPr>
        <w:ind w:firstLine="709"/>
        <w:rPr>
          <w:rFonts w:eastAsia="Calibri"/>
          <w:sz w:val="24"/>
          <w:szCs w:val="24"/>
        </w:rPr>
      </w:pPr>
    </w:p>
    <w:p w:rsidR="00CD0FE7" w:rsidRPr="00CD0FE7" w:rsidRDefault="00104FD5" w:rsidP="00CD0FE7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1 КЛАСС</w:t>
      </w:r>
    </w:p>
    <w:p w:rsidR="00CD0FE7" w:rsidRDefault="00CD0FE7" w:rsidP="00CD0FE7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CD0FE7">
        <w:rPr>
          <w:rFonts w:eastAsiaTheme="minorEastAsia"/>
          <w:sz w:val="24"/>
          <w:szCs w:val="24"/>
          <w:lang w:eastAsia="ru-RU"/>
        </w:rPr>
        <w:lastRenderedPageBreak/>
        <w:t xml:space="preserve">Начальным этапом изучения русского языка и учебного предмета "Литературное чтение" в 1 классе является учебный курс "Обучение грамоте": обучение письму идет параллельно с обучением чтению. </w:t>
      </w:r>
    </w:p>
    <w:p w:rsidR="000E5624" w:rsidRDefault="00CD0FE7" w:rsidP="00CD0FE7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CD0FE7">
        <w:rPr>
          <w:rFonts w:eastAsiaTheme="minorEastAsia"/>
          <w:sz w:val="24"/>
          <w:szCs w:val="24"/>
          <w:lang w:eastAsia="ru-RU"/>
        </w:rPr>
        <w:t xml:space="preserve">На учебный курс "Обучение грамоте" </w:t>
      </w:r>
      <w:r>
        <w:rPr>
          <w:rFonts w:eastAsiaTheme="minorEastAsia"/>
          <w:sz w:val="24"/>
          <w:szCs w:val="24"/>
          <w:lang w:eastAsia="ru-RU"/>
        </w:rPr>
        <w:t>отводится</w:t>
      </w:r>
      <w:r w:rsidRPr="00CD0FE7">
        <w:rPr>
          <w:rFonts w:eastAsiaTheme="minorEastAsia"/>
          <w:sz w:val="24"/>
          <w:szCs w:val="24"/>
          <w:lang w:eastAsia="ru-RU"/>
        </w:rPr>
        <w:t xml:space="preserve"> 9 часов в неделю: 5 часов русского языка (обучение письму) и 4 часа учебного предмета "Литературное чтение" (обучение чтению). </w:t>
      </w:r>
    </w:p>
    <w:p w:rsidR="000D4B6D" w:rsidRPr="00CD0FE7" w:rsidRDefault="000D4B6D" w:rsidP="00CD0FE7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D0FE7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6E65A9" w:rsidRPr="006E65A9" w:rsidRDefault="006E65A9" w:rsidP="00CD0FE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Понимание текста при его прослушивании и при самостоятельном чтении вслух.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Слово и предложение.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</w:t>
      </w:r>
      <w:r w:rsidR="00956552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твердых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Графика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Различение звука и буквы: буква как знак звука. Слоговой принцип русской графики. Буквы гласных как показатель твердости - мягкости согласных звуков. Функции букв </w:t>
      </w:r>
      <w:r w:rsidRPr="004114DC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6E65A9">
        <w:rPr>
          <w:rFonts w:eastAsiaTheme="minorEastAsia"/>
          <w:sz w:val="24"/>
          <w:szCs w:val="24"/>
          <w:lang w:eastAsia="ru-RU"/>
        </w:rP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Чтение.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Письмо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Приемы и последовательность правильного списывания текста.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жи, ши</w:t>
      </w:r>
      <w:r w:rsidRPr="006E65A9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ча, ща, чу</w:t>
      </w:r>
      <w:r w:rsidRPr="006E65A9">
        <w:rPr>
          <w:rFonts w:eastAsiaTheme="minorEastAsia"/>
          <w:sz w:val="24"/>
          <w:szCs w:val="24"/>
          <w:lang w:eastAsia="ru-RU"/>
        </w:rPr>
        <w:t xml:space="preserve">,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щу</w:t>
      </w:r>
      <w:r w:rsidRPr="006E65A9">
        <w:rPr>
          <w:rFonts w:eastAsiaTheme="minorEastAsia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lastRenderedPageBreak/>
        <w:t>Систематический курс.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Общие сведения о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Звуки речи. Гласные и согласные звуки, их различение. Ударение в слове.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Звук и буква. Различение звуков и букв. Обозначение на письме твердости согласных звуков буквами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а, о, у, ы, э</w:t>
      </w:r>
      <w:r w:rsidRPr="006E65A9">
        <w:rPr>
          <w:rFonts w:eastAsiaTheme="minorEastAsia"/>
          <w:sz w:val="24"/>
          <w:szCs w:val="24"/>
          <w:lang w:eastAsia="ru-RU"/>
        </w:rPr>
        <w:t xml:space="preserve">; слова с буквой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э</w:t>
      </w:r>
      <w:r w:rsidRPr="006E65A9">
        <w:rPr>
          <w:rFonts w:eastAsiaTheme="minorEastAsia"/>
          <w:sz w:val="24"/>
          <w:szCs w:val="24"/>
          <w:lang w:eastAsia="ru-RU"/>
        </w:rPr>
        <w:t xml:space="preserve">. Обозначение на письме мягкости согласных звуков буквами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е, ё, ю, я, и</w:t>
      </w:r>
      <w:r w:rsidRPr="006E65A9">
        <w:rPr>
          <w:rFonts w:eastAsiaTheme="minorEastAsia"/>
          <w:sz w:val="24"/>
          <w:szCs w:val="24"/>
          <w:lang w:eastAsia="ru-RU"/>
        </w:rPr>
        <w:t xml:space="preserve">. Функции букв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6E65A9">
        <w:rPr>
          <w:rFonts w:eastAsiaTheme="minorEastAsia"/>
          <w:sz w:val="24"/>
          <w:szCs w:val="24"/>
          <w:lang w:eastAsia="ru-RU"/>
        </w:rPr>
        <w:t>. Мягкий знак как показатель мягкости предшествующего согласного звука в конце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 как единица языка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Выявление слов, значение которых требует уточнения.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Предложение как единица языка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слов в предложении;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перенос слов (без учета морфемного членения слова);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гласные после шипящих в сочетаниях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жи, ши</w:t>
      </w:r>
      <w:r w:rsidRPr="006E65A9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ча, ща, чу, щу</w:t>
      </w:r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сочетания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чк, чн</w:t>
      </w:r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Алгоритм списывания текста.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Ситуация общения: цель общения, с кем и где происходит общение. Ситуации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устного общения (чтение диалогов по ролям, просмотр видеоматериалов, прослушивание аудиозаписи).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Составление небольших рассказов на основе наблюдений.</w:t>
      </w:r>
    </w:p>
    <w:p w:rsidR="00981388" w:rsidRDefault="00981388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Изучение русского языка в 1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звукового состава слов: выделять признаки сходства и различия;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изменения звуковой модели по предложенному учителем правилу, подбирать слова к модели;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о соответствии звукового и буквенного состава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использовать алфавит для самостоятельного упорядочивания списка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графическую информацию - модели звукового состава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модели звукового состава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суждения, выражать эмоции в соответствии с целями и условиями общения в знакомой среде;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уважительное отношение к собеседнику, соблюдать в процессе общения нормы речевого этикета;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соблюдать правила ведения диалога;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разные точки зрения;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 процессе учебного диалога отвечать на вопросы по изученному материалу;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речевое высказывание об обозначении звуков буквами; о звуковом и буквенном составе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последовательность учебных операций при проведении звукового анализа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последовательность учебных операций при списывании;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lastRenderedPageBreak/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правильность написания букв, соединений букв, слов, предложений.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2 КЛАСС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Общие сведения о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 и 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[й'] и гласного звука [и], твердых и мягких согласных звуков, звонких и глухих согласных звуков; шипящие согласные звуки [ж], [ш], [ч'], [щ']; обозначение на письме твердости и мягкости согласных звуков, функции букв е, ё, ю, я (повторение изученного в 1 классе).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Парные и непарные по твердости - мягкости согласные звуки.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Парные и непарные по звонкости - глухости согласные звуки.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Качественная характеристика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Функции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ь</w:t>
      </w:r>
      <w:r w:rsidRPr="006E65A9">
        <w:rPr>
          <w:rFonts w:eastAsiaTheme="minorEastAsia"/>
          <w:sz w:val="24"/>
          <w:szCs w:val="24"/>
          <w:lang w:eastAsia="ru-RU"/>
        </w:rPr>
        <w:t xml:space="preserve">: показатель мягкости предшествующего согласного в конце и в середине слова; разделительный. Использование на письме разделительных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ъ</w:t>
      </w:r>
      <w:r w:rsidRPr="006E65A9">
        <w:rPr>
          <w:rFonts w:eastAsiaTheme="minorEastAsia"/>
          <w:sz w:val="24"/>
          <w:szCs w:val="24"/>
          <w:lang w:eastAsia="ru-RU"/>
        </w:rPr>
        <w:t xml:space="preserve"> 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ь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Соотношение звукового и буквенного состава в словах с буквами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е, ё, ю, я</w:t>
      </w:r>
      <w:r w:rsidRPr="006E65A9">
        <w:rPr>
          <w:rFonts w:eastAsiaTheme="minorEastAsia"/>
          <w:sz w:val="24"/>
          <w:szCs w:val="24"/>
          <w:lang w:eastAsia="ru-RU"/>
        </w:rPr>
        <w:t xml:space="preserve"> (в начале слова и после гласных).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Деление слов на слоги (в том числе при стечении согласных).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знания алфавита при работе со словарями.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Однозначные и многозначные слова (простые случаи, 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Наблюдение за использованием в речи синонимов, антонимов.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слова (морфемика).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Окончание как изменяемая часть слова. Изменение формы слова с помощью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окончания. Различение изменяемых и неизменяемых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Суффикс как часть слова (наблюдение). Приставка как часть слова (наблюдение).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Морфология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Имя существительное (ознакомление): общее значение, вопросы ("кто?", "что?"), употребление в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Глагол (ознакомление): общее значение, вопросы ("что делать?", "что сделать?" и другие), употребление в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Имя прилагательное (ознакомление): общее значение, вопросы ("какой?", "какая?", "какое?", "какие?"), употребление в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Предлог. Отличие предлогов от приставок. Наиболее распространенные предлоги: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в, на, из, без, над, до, у, о, об</w:t>
      </w:r>
      <w:r w:rsidRPr="006E65A9">
        <w:rPr>
          <w:rFonts w:eastAsiaTheme="minorEastAsia"/>
          <w:sz w:val="24"/>
          <w:szCs w:val="24"/>
          <w:lang w:eastAsia="ru-RU"/>
        </w:rPr>
        <w:t xml:space="preserve"> и другое.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Порядок слов в предложении; связь слов в предложении (повторение).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i/>
          <w:sz w:val="24"/>
          <w:szCs w:val="24"/>
          <w:lang w:eastAsia="ru-RU"/>
        </w:rPr>
      </w:pPr>
      <w:r w:rsidRPr="006E65A9">
        <w:rPr>
          <w:rFonts w:eastAsiaTheme="minorEastAsia"/>
          <w:b/>
          <w:i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учета морфемного членения слова); гласные после шипящих в сочетаниях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жи, ши</w:t>
      </w:r>
      <w:r w:rsidRPr="006E65A9">
        <w:rPr>
          <w:rFonts w:eastAsiaTheme="minorEastAsia"/>
          <w:sz w:val="24"/>
          <w:szCs w:val="24"/>
          <w:lang w:eastAsia="ru-RU"/>
        </w:rPr>
        <w:t xml:space="preserve"> (в положении под ударением),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ча, ща, чу, щу</w:t>
      </w:r>
      <w:r w:rsidRPr="006E65A9">
        <w:rPr>
          <w:rFonts w:eastAsiaTheme="minorEastAsia"/>
          <w:sz w:val="24"/>
          <w:szCs w:val="24"/>
          <w:lang w:eastAsia="ru-RU"/>
        </w:rPr>
        <w:t xml:space="preserve">; сочетания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чк, чн</w:t>
      </w:r>
      <w:r w:rsidRPr="006E65A9">
        <w:rPr>
          <w:rFonts w:eastAsiaTheme="minorEastAsia"/>
          <w:sz w:val="24"/>
          <w:szCs w:val="24"/>
          <w:lang w:eastAsia="ru-RU"/>
        </w:rPr>
        <w:t xml:space="preserve"> (повторение правил правописания, изученных в 1 классе).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разделительный мягкий знак;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сочетания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чт, щн, нч</w:t>
      </w:r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проверяемые безударные гласные в корне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парные звонкие и глухие согласные в корне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предлогов с именами существительными.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Поздравление и поздравительная открытка.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Подробное изложение повествовательного текста объемом 30 - 45 слов с опорой на вопросы.</w:t>
      </w:r>
    </w:p>
    <w:p w:rsidR="005679C5" w:rsidRDefault="005679C5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Изучение русского языка во 2 классе способствует на пропедевтическом уровне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буквенную оболочку однокоренных (родственных) слов: выявлять случаи чередования;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слов: на какой вопрос отвечают, что обозначают;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характеризовать звуки по заданным параметрам;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признак, по которому проведена классификация звуков, букв, слов, предложений;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находить закономерности в процессе наблюдения за языковыми единицами;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плану наблюдение за языковыми единицами (слово, предложение, текст);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информации: нужный словарь учебника для получения информации;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с помощью словаря значения многозначных слов;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 помощью учителя на уроках русского языка создавать схемы, таблицы для представления информации.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и формулировать суждения о языковых единицах;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проявлять уважительное отношение к собеседнику, соблюдать правила ведения диалога;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корректно и аргументированно высказывать свое мнение о результатах наблюдения за языковыми единицами;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диалогическое выказывание;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устно и письменно формулировать простые выводы на основе прочитанного или услышанного текста.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планировать с помощью учителя действия по решению орфографической задачи;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с помощью учителя причины успеха (неудач) при выполнении заданий по русскому языку;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совместно обсуждать процесс и результат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свой вклад в общий результат.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3 КЛАСС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Сведения о русском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 и 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Звуки русского языка: гласный (согласный); гласный ударный (безударный); согласный твердый (мягкий), парный (непарный); согласный глухой (звонкий), парный (непарный); функции разделительных мягкого и твердого знаков, условия использования на письме разделительных мягкого и твердого знаков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алфавита при работе со словарями, справочниками, каталогами.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орфоэпического словаря для решения практических задач.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Повторение: лексическое значение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Прямое и переносное значение слова (ознакомление). Устаревшие слова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Состав слова (морфемика).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Однокоренные слова и формы одного и того же слова. Корень, приставка, суффикс -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Морфология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Части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имен существительных.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одушевленные и неодушевленные.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имен прилагательных по родам, числам и падежам (кроме имен прилагательных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-ий, -ов, -ин</w:t>
      </w:r>
      <w:r w:rsidRPr="006E65A9">
        <w:rPr>
          <w:rFonts w:eastAsiaTheme="minorEastAsia"/>
          <w:sz w:val="24"/>
          <w:szCs w:val="24"/>
          <w:lang w:eastAsia="ru-RU"/>
        </w:rPr>
        <w:t>). Склонение имен прилагательных.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Глагол: общее значение, вопросы, употребление в речи. Неопределенная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Частица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не</w:t>
      </w:r>
      <w:r w:rsidRPr="006E65A9">
        <w:rPr>
          <w:rFonts w:eastAsiaTheme="minorEastAsia"/>
          <w:sz w:val="24"/>
          <w:szCs w:val="24"/>
          <w:lang w:eastAsia="ru-RU"/>
        </w:rPr>
        <w:t>, ее значение.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Наблюдение за однородными членами предложения с союзами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 и без союзов.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разделительный твердый знак;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непроизносимые согласные в корне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мягкий знак после шипящих на конце имен существительных;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гласные в падежных окончаниях имен существительных (на уровне наблюдения);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гласные в падежных окончаниях имен прилагательных (на уровне наблюдения);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раздельное написание частицы не с глаголами.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другое.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Жанр письма, объявления.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Изложение текста по коллективно или самостоятельно составленному плану.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Изучающее чтение. Функции ознакомительного чтения, ситуации применения.</w:t>
      </w:r>
    </w:p>
    <w:p w:rsidR="00B21BB7" w:rsidRDefault="00B21BB7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Изучение русского языка в 3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логические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тему и основную мысль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типы текстов (повествование, описание, рассуждение): выделять особенности каждого типа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прямое и переносное значение слова;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существенный признак для классификации звуков, предложений;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 помощью учителя формулировать цель изменения текста, планировать действия по изменению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высказывать предположение в процессе наблюдения за языковым материалом;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формулировать выводы об особенностях каждого из трех типов текстов,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подкреплять их доказательствами на основе результатов проведенного наблюдения;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наиболее подходящий для данной ситуации тип текста (на основе предложенных критериев).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 при выполнении мини-исследования;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анализировать текстовую, графическую, звуковую информацию в соответствии с учебной задачей;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устные и письменные тексты (описание, рассуждение, повествование), адекватные ситуации общения;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причины успеха (неудач) при выполнении заданий по русскому языку;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выполнять совместные (в группах) проектные задания с опорой на предложенные образцы;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</w:p>
    <w:p w:rsidR="006E65A9" w:rsidRPr="006E65A9" w:rsidRDefault="00104FD5" w:rsidP="006E65A9">
      <w:pPr>
        <w:widowControl w:val="0"/>
        <w:autoSpaceDE w:val="0"/>
        <w:autoSpaceDN w:val="0"/>
        <w:adjustRightInd w:val="0"/>
        <w:ind w:firstLine="709"/>
        <w:outlineLvl w:val="3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bCs/>
          <w:sz w:val="24"/>
          <w:szCs w:val="24"/>
          <w:lang w:eastAsia="ru-RU"/>
        </w:rPr>
        <w:t>4 КЛАСС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Сведения о русском языке.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Фонетика и графика.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 w:rsidR="00104FD5" w:rsidRDefault="00104FD5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Орфоэпия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русского литературного языка (на ограниченном перечне слов, отрабатываемом в учебнике).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Лексика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Наблюдение за использованием в речи фразеологизмов (простые случаи).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слова (морфемика).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Основа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Состав неизменяемых слов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Значение наиболее употребляемых суффиксов изученных частей речи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Морфология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Части речи самостоятельные и служебные.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Имя существительное. Склонение имен существительных (кроме существительных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-мя, -ий, -ие, -ия</w:t>
      </w:r>
      <w:r w:rsidRPr="006E65A9">
        <w:rPr>
          <w:rFonts w:eastAsiaTheme="minorEastAsia"/>
          <w:sz w:val="24"/>
          <w:szCs w:val="24"/>
          <w:lang w:eastAsia="ru-RU"/>
        </w:rPr>
        <w:t xml:space="preserve">;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-ья</w:t>
      </w:r>
      <w:r w:rsidRPr="006E65A9">
        <w:rPr>
          <w:rFonts w:eastAsiaTheme="minorEastAsia"/>
          <w:sz w:val="24"/>
          <w:szCs w:val="24"/>
          <w:lang w:eastAsia="ru-RU"/>
        </w:rPr>
        <w:t xml:space="preserve"> типа гостья,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-ье</w:t>
      </w:r>
      <w:r w:rsidRPr="006E65A9">
        <w:rPr>
          <w:rFonts w:eastAsiaTheme="minorEastAsia"/>
          <w:sz w:val="24"/>
          <w:szCs w:val="24"/>
          <w:lang w:eastAsia="ru-RU"/>
        </w:rPr>
        <w:t xml:space="preserve"> типа ожерелье во множественном числе; а также кроме собственных имен существительных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-ов, -ин, -ий</w:t>
      </w:r>
      <w:r w:rsidRPr="006E65A9">
        <w:rPr>
          <w:rFonts w:eastAsiaTheme="minorEastAsia"/>
          <w:sz w:val="24"/>
          <w:szCs w:val="24"/>
          <w:lang w:eastAsia="ru-RU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имен прилагательных во множественном числе.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Наречие (общее представление). Значение, вопросы, употребление в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Предлог. Отличие предлогов от приставок (повторение).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Союз; союзы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 в простых и сложных предложениях.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Частица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не</w:t>
      </w:r>
      <w:r w:rsidRPr="006E65A9">
        <w:rPr>
          <w:rFonts w:eastAsiaTheme="minorEastAsia"/>
          <w:sz w:val="24"/>
          <w:szCs w:val="24"/>
          <w:lang w:eastAsia="ru-RU"/>
        </w:rPr>
        <w:t>, ее значение (повторение).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Синтаксис</w:t>
      </w:r>
      <w:r w:rsidRPr="006E65A9">
        <w:rPr>
          <w:rFonts w:eastAsiaTheme="minorEastAsia"/>
          <w:sz w:val="24"/>
          <w:szCs w:val="24"/>
          <w:lang w:eastAsia="ru-RU"/>
        </w:rPr>
        <w:t>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распространенные и нераспространенные предложения (повторение изученного).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Предложения с однородными членами: без союзов, с союзами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, с одиночным союзом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</w:t>
      </w:r>
      <w:r w:rsidRPr="006E65A9">
        <w:rPr>
          <w:rFonts w:eastAsiaTheme="minorEastAsia"/>
          <w:sz w:val="24"/>
          <w:szCs w:val="24"/>
          <w:lang w:eastAsia="ru-RU"/>
        </w:rPr>
        <w:t>. Интонация перечисления в предложениях с однородными членами.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Простое и сложное предложение (ознакомление). Сложные предложения: сложносочиненные с союзами и, а, но; бессоюзные сложные предложения (без называния терминов).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Орфография и пунктуация.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lastRenderedPageBreak/>
        <w:t>Правила правописания и их применение: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падежные окончания имен существительных (кроме существительных на -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мя, -ий, -ие, -ия</w:t>
      </w:r>
      <w:r w:rsidRPr="006E65A9">
        <w:rPr>
          <w:rFonts w:eastAsiaTheme="minorEastAsia"/>
          <w:sz w:val="24"/>
          <w:szCs w:val="24"/>
          <w:lang w:eastAsia="ru-RU"/>
        </w:rPr>
        <w:t xml:space="preserve">,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-ья</w:t>
      </w:r>
      <w:r w:rsidRPr="006E65A9">
        <w:rPr>
          <w:rFonts w:eastAsiaTheme="minorEastAsia"/>
          <w:sz w:val="24"/>
          <w:szCs w:val="24"/>
          <w:lang w:eastAsia="ru-RU"/>
        </w:rPr>
        <w:t xml:space="preserve"> типа гостья,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-ье</w:t>
      </w:r>
      <w:r w:rsidRPr="006E65A9">
        <w:rPr>
          <w:rFonts w:eastAsiaTheme="minorEastAsia"/>
          <w:sz w:val="24"/>
          <w:szCs w:val="24"/>
          <w:lang w:eastAsia="ru-RU"/>
        </w:rPr>
        <w:t xml:space="preserve"> типа ожерелье во множественном числе, а также кроме собственных имен существительных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-ов, -ин, -ий</w:t>
      </w:r>
      <w:r w:rsidRPr="006E65A9">
        <w:rPr>
          <w:rFonts w:eastAsiaTheme="minorEastAsia"/>
          <w:sz w:val="24"/>
          <w:szCs w:val="24"/>
          <w:lang w:eastAsia="ru-RU"/>
        </w:rPr>
        <w:t>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падежные окончания имен прилагательных;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мягкий знак после шипящих на конце глаголов в форме 2-го лица единственного числа;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наличие или отсутствие мягкого знака в глаголах на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-ться</w:t>
      </w:r>
      <w:r w:rsidRPr="006E65A9">
        <w:rPr>
          <w:rFonts w:eastAsiaTheme="minorEastAsia"/>
          <w:sz w:val="24"/>
          <w:szCs w:val="24"/>
          <w:lang w:eastAsia="ru-RU"/>
        </w:rPr>
        <w:t xml:space="preserve"> 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-тся</w:t>
      </w:r>
      <w:r w:rsidRPr="006E65A9">
        <w:rPr>
          <w:rFonts w:eastAsiaTheme="minorEastAsia"/>
          <w:sz w:val="24"/>
          <w:szCs w:val="24"/>
          <w:lang w:eastAsia="ru-RU"/>
        </w:rPr>
        <w:t>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безударные личные окончания глаголов;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знаки препинания в предложениях с однородными членами, соединенными союзами </w:t>
      </w:r>
      <w:r w:rsidRPr="006E65A9">
        <w:rPr>
          <w:rFonts w:eastAsiaTheme="minorEastAsia"/>
          <w:b/>
          <w:i/>
          <w:sz w:val="24"/>
          <w:szCs w:val="24"/>
          <w:lang w:eastAsia="ru-RU"/>
        </w:rPr>
        <w:t>и, а, но</w:t>
      </w:r>
      <w:r w:rsidRPr="006E65A9">
        <w:rPr>
          <w:rFonts w:eastAsiaTheme="minorEastAsia"/>
          <w:sz w:val="24"/>
          <w:szCs w:val="24"/>
          <w:lang w:eastAsia="ru-RU"/>
        </w:rPr>
        <w:t xml:space="preserve"> и без союзов.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Знаки препинания в сложном предложении, состоящем из двух простых (наблюдение).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Знаки препинания в предложении с прямой речью после слов автора (наблюдение).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sz w:val="24"/>
          <w:szCs w:val="24"/>
          <w:lang w:eastAsia="ru-RU"/>
        </w:rPr>
      </w:pPr>
      <w:r w:rsidRPr="006E65A9">
        <w:rPr>
          <w:rFonts w:eastAsiaTheme="minorEastAsia"/>
          <w:b/>
          <w:sz w:val="24"/>
          <w:szCs w:val="24"/>
          <w:lang w:eastAsia="ru-RU"/>
        </w:rPr>
        <w:t>Развитие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Сочинение как вид письменной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Изучение русского языка в 4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 xml:space="preserve">Базовые логические действия </w:t>
      </w:r>
      <w:r w:rsidRPr="006E65A9">
        <w:rPr>
          <w:rFonts w:eastAsiaTheme="minorEastAsia"/>
          <w:sz w:val="24"/>
          <w:szCs w:val="24"/>
          <w:lang w:eastAsia="ru-RU"/>
        </w:rPr>
        <w:t>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группировать слова на основании того, какой частью речи они являются;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глаголы в группы по определенному признаку (например, время, спряжение);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объединять предложения по определенному признаку, самостоятельно устанавливать этот признак;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классифицировать предложенные языковые единицы;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устно характеризовать языковые единицы по заданным признакам;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Базовые исследовательские действия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</w:t>
      </w:r>
      <w:r w:rsidRPr="006E65A9">
        <w:rPr>
          <w:rFonts w:eastAsiaTheme="minorEastAsia"/>
          <w:sz w:val="24"/>
          <w:szCs w:val="24"/>
          <w:lang w:eastAsia="ru-RU"/>
        </w:rPr>
        <w:lastRenderedPageBreak/>
        <w:t>проведенного наблюдения за языковым материалом (классификации, сравнения, мини-исследования);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прогнозировать возможное развитие речевой ситуации.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Работа с информацией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ее проверки;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информационно-телекоммуникационной сети "Интернет";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Общение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коммуникативных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готовить небольшие публичные выступления;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Самоорганизация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самостоятельно планировать действия по решению учебной задачи для получения результата;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предвидеть трудности и возможные ошибки.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Самоконтроль</w:t>
      </w:r>
      <w:r w:rsidRPr="006E65A9">
        <w:rPr>
          <w:rFonts w:eastAsiaTheme="minorEastAsia"/>
          <w:sz w:val="24"/>
          <w:szCs w:val="24"/>
          <w:lang w:eastAsia="ru-RU"/>
        </w:rPr>
        <w:t xml:space="preserve"> как часть регулятивных универсальных учебных действий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находить ошибки в своей и чужих работах, устанавливать их причины;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по предложенным критериям общий результат деятельности и свой вклад в нее;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адекватно принимать оценку своей работы.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i/>
          <w:sz w:val="24"/>
          <w:szCs w:val="24"/>
          <w:lang w:eastAsia="ru-RU"/>
        </w:rPr>
        <w:t>Совместная деятельность</w:t>
      </w:r>
      <w:r w:rsidRPr="006E65A9">
        <w:rPr>
          <w:rFonts w:eastAsiaTheme="minorEastAsia"/>
          <w:sz w:val="24"/>
          <w:szCs w:val="24"/>
          <w:lang w:eastAsia="ru-RU"/>
        </w:rPr>
        <w:t xml:space="preserve"> способствует формированию умений: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ответственно выполнять свою часть работы;</w:t>
      </w:r>
    </w:p>
    <w:p w:rsidR="006E65A9" w:rsidRPr="006E65A9" w:rsidRDefault="006E65A9" w:rsidP="006E65A9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оценивать свой вклад в общий результат;</w:t>
      </w:r>
    </w:p>
    <w:p w:rsidR="0052168F" w:rsidRDefault="006E65A9" w:rsidP="006E65A9">
      <w:pPr>
        <w:tabs>
          <w:tab w:val="left" w:pos="993"/>
        </w:tabs>
        <w:ind w:firstLine="709"/>
        <w:rPr>
          <w:rFonts w:eastAsiaTheme="minorEastAsia"/>
          <w:sz w:val="24"/>
          <w:szCs w:val="24"/>
          <w:lang w:eastAsia="ru-RU"/>
        </w:rPr>
      </w:pPr>
      <w:r w:rsidRPr="006E65A9">
        <w:rPr>
          <w:rFonts w:eastAsiaTheme="minorEastAsia"/>
          <w:sz w:val="24"/>
          <w:szCs w:val="24"/>
          <w:lang w:eastAsia="ru-RU"/>
        </w:rPr>
        <w:t>выполнять совместные проектные задания с опорой на предложенные образцы, планы, идеи.</w:t>
      </w:r>
    </w:p>
    <w:p w:rsidR="001E31D6" w:rsidRPr="00A14440" w:rsidRDefault="00E6249D" w:rsidP="006E65A9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  <w:r w:rsidRPr="00A14440">
        <w:rPr>
          <w:rFonts w:eastAsia="Calibri"/>
          <w:b/>
          <w:sz w:val="24"/>
          <w:szCs w:val="24"/>
        </w:rPr>
        <w:t xml:space="preserve">ПЛАНИРУЕМЫЕ </w:t>
      </w:r>
      <w:r w:rsidR="00104FD5">
        <w:rPr>
          <w:rFonts w:eastAsia="Calibri"/>
          <w:b/>
          <w:sz w:val="24"/>
          <w:szCs w:val="24"/>
        </w:rPr>
        <w:t xml:space="preserve">ОБРАЗОВАТЕЛЬНЫЕ </w:t>
      </w:r>
      <w:r w:rsidRPr="00A14440">
        <w:rPr>
          <w:rFonts w:eastAsia="Calibri"/>
          <w:b/>
          <w:sz w:val="24"/>
          <w:szCs w:val="24"/>
        </w:rPr>
        <w:t xml:space="preserve">РЕЗУЛЬТАТЫ </w:t>
      </w:r>
    </w:p>
    <w:p w:rsidR="00E6249D" w:rsidRPr="00A14440" w:rsidRDefault="00E6249D" w:rsidP="00A14440">
      <w:pPr>
        <w:tabs>
          <w:tab w:val="left" w:pos="993"/>
        </w:tabs>
        <w:ind w:firstLine="709"/>
        <w:rPr>
          <w:rFonts w:eastAsia="Calibri"/>
          <w:b/>
          <w:sz w:val="24"/>
          <w:szCs w:val="24"/>
        </w:rPr>
      </w:pPr>
    </w:p>
    <w:p w:rsidR="00E6249D" w:rsidRPr="00A14440" w:rsidRDefault="00E6249D" w:rsidP="00A1444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 результате изучения предмета «Русский язык» в начальной школе у обучающегося будут сформированы следующие личностные </w:t>
      </w:r>
      <w:r w:rsidR="00577B48">
        <w:rPr>
          <w:rFonts w:eastAsia="Times New Roman"/>
          <w:color w:val="000000"/>
          <w:sz w:val="24"/>
          <w:szCs w:val="24"/>
          <w:lang w:eastAsia="ru-RU"/>
        </w:rPr>
        <w:t>результаты: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идет работа на уроках русского языка;</w:t>
      </w:r>
    </w:p>
    <w:p w:rsidR="00B81544" w:rsidRPr="00A14440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81544" w:rsidRPr="00A14440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81544" w:rsidRPr="00A14440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81544" w:rsidRPr="00A14440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6033DF" w:rsidRDefault="006033DF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B81544" w:rsidRPr="00A14440" w:rsidRDefault="00B81544" w:rsidP="00A14440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6033DF" w:rsidRP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6033DF" w:rsidRDefault="006033DF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033DF">
        <w:rPr>
          <w:rFonts w:eastAsia="Times New Roman"/>
          <w:color w:val="000000"/>
          <w:sz w:val="24"/>
          <w:szCs w:val="24"/>
          <w:lang w:eastAsia="ru-RU"/>
        </w:rPr>
        <w:t>неприятие действий, приносящих вред природе;</w:t>
      </w:r>
    </w:p>
    <w:p w:rsidR="00B81544" w:rsidRPr="00A14440" w:rsidRDefault="00B81544" w:rsidP="006033D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E42614" w:rsidRPr="00E42614" w:rsidRDefault="00E42614" w:rsidP="00E42614">
      <w:pPr>
        <w:tabs>
          <w:tab w:val="left" w:pos="993"/>
        </w:tabs>
        <w:ind w:firstLine="709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42614">
        <w:rPr>
          <w:rFonts w:eastAsia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7B48" w:rsidRDefault="00E42614" w:rsidP="00E42614">
      <w:pPr>
        <w:tabs>
          <w:tab w:val="left" w:pos="993"/>
        </w:tabs>
        <w:ind w:firstLine="709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E42614">
        <w:rPr>
          <w:rFonts w:eastAsia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42614" w:rsidRDefault="00E42614" w:rsidP="00A14440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</w:p>
    <w:p w:rsidR="00B81544" w:rsidRPr="00A14440" w:rsidRDefault="00B81544" w:rsidP="00A14440">
      <w:pPr>
        <w:tabs>
          <w:tab w:val="left" w:pos="993"/>
        </w:tabs>
        <w:ind w:firstLine="709"/>
        <w:jc w:val="left"/>
        <w:outlineLvl w:val="1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A14440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3A2A09" w:rsidRPr="00CA74FF" w:rsidRDefault="00E42614" w:rsidP="00CA74FF">
      <w:pPr>
        <w:tabs>
          <w:tab w:val="left" w:pos="993"/>
        </w:tabs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CA74FF">
        <w:rPr>
          <w:rFonts w:eastAsia="Times New Roman"/>
          <w:color w:val="000000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CA74FF">
        <w:rPr>
          <w:i/>
        </w:rPr>
        <w:t>базовые логические действия</w:t>
      </w:r>
      <w:r w:rsidRPr="00CA74FF">
        <w:t xml:space="preserve"> как часть познавательных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объединять объекты (языковые единицы) по определенному признаку;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причинно-следственные связи в ситуациях наблюдения за языковым материалом, делать выводы.</w:t>
      </w:r>
    </w:p>
    <w:p w:rsidR="00CA74FF" w:rsidRDefault="00CA74FF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CA74FF">
        <w:rPr>
          <w:i/>
        </w:rPr>
        <w:t>базовые исследовательские действия</w:t>
      </w:r>
      <w:r w:rsidRPr="00CA74FF">
        <w:t xml:space="preserve"> как часть познавательных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 помощью учителя формулировать цель, планировать изменения языкового объекта, речевой ситуации;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прогнозировать возможное развитие процессов, событий и их последствия в аналогичных или сходных ситуациях.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2D1D05">
        <w:rPr>
          <w:i/>
        </w:rPr>
        <w:t>умения работать с информацией</w:t>
      </w:r>
      <w:r w:rsidRPr="00CA74FF">
        <w:t xml:space="preserve"> как часть познавательных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выбирать источник получения информации: нужный словарь для получения запрашиваемой информации, для уточнения;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достоверную и недостоверную информацию самостоятельно или на основании предложенного учителем способа ее проверки (обращаясь к словарям, справочникам, учебнику);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"Интернет" (информации о написании и произношении слова, о значении слова, о происхождении слова, о синонимах слова);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2D1D05">
        <w:rPr>
          <w:i/>
        </w:rPr>
        <w:t>умения общения</w:t>
      </w:r>
      <w:r w:rsidRPr="00CA74FF">
        <w:t xml:space="preserve"> как часть коммуникативных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проявлять уважительное отношение к собеседнику, соблюдать правила ведения диалога и дискуссии;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признавать возможность существования разных точек зрения;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корректно и аргументированно высказывать свое мнение;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речевое высказывание в соответствии с поставленной задачей;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создавать устные и письменные тексты (описание, рассуждение, повествование) в соответствии с речевой ситуацией;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подбирать иллюстративный материал (рисунки, фото, плакаты) к тексту выступления.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умения </w:t>
      </w:r>
      <w:r w:rsidRPr="002D1D05">
        <w:rPr>
          <w:i/>
        </w:rPr>
        <w:t>самоорганизации</w:t>
      </w:r>
      <w:r w:rsidRPr="00CA74FF">
        <w:t xml:space="preserve"> как части регулятивных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планировать действия по решению учебной задачи для получения результата;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выстраивать последовательность выбранных действий.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умения </w:t>
      </w:r>
      <w:r w:rsidRPr="002D1D05">
        <w:rPr>
          <w:i/>
        </w:rPr>
        <w:t>самоконтроля</w:t>
      </w:r>
      <w:r w:rsidRPr="00CA74FF">
        <w:t xml:space="preserve"> как части регулятивных универсальных учебных действий: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причины успеха (неудач) учебной деятельности;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корректировать свои учебные действия для преодоления речевых и орфографических ошибок;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ошибку, допущенную при работе с языковым материалом, находить орфографическую и пунктуационную ошибку;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 обучающегося будут сформированы следующие </w:t>
      </w:r>
      <w:r w:rsidRPr="002D1D05">
        <w:rPr>
          <w:i/>
        </w:rPr>
        <w:t>умения совместной деятельности</w:t>
      </w:r>
      <w:r w:rsidRPr="00CA74FF">
        <w:t>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проявлять готовность руководить, выполнять поручения, подчиняться, самостоятельно разрешать конфликты;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ответственно выполнять свою часть работы;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оценивать свой вклад в общий результат;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выполнять совместные проектные задания с опорой на предложенные образцы.</w:t>
      </w:r>
    </w:p>
    <w:p w:rsidR="002D1D05" w:rsidRDefault="002D1D05" w:rsidP="00CA74FF">
      <w:pPr>
        <w:pStyle w:val="ConsPlusNormal"/>
        <w:ind w:firstLine="709"/>
        <w:jc w:val="both"/>
      </w:pPr>
    </w:p>
    <w:p w:rsidR="002D1D05" w:rsidRPr="002D1D05" w:rsidRDefault="002D1D05" w:rsidP="00CA74FF">
      <w:pPr>
        <w:pStyle w:val="ConsPlusNormal"/>
        <w:ind w:firstLine="709"/>
        <w:jc w:val="both"/>
        <w:rPr>
          <w:b/>
        </w:rPr>
      </w:pPr>
      <w:r w:rsidRPr="002D1D05">
        <w:rPr>
          <w:b/>
        </w:rPr>
        <w:t>ПРЕДМЕТНЫЕ РЕЗУЛЬТАТЫ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в </w:t>
      </w:r>
      <w:r w:rsidRPr="002D1D05">
        <w:rPr>
          <w:b/>
        </w:rPr>
        <w:t xml:space="preserve">1 классе </w:t>
      </w:r>
      <w:r w:rsidRPr="00CA74FF">
        <w:t>обучающийся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слово и предложение; вычленять слова из предложений;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вычленять звуки из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гласные и согласные звуки (в том числе различать в словах согласный звук [й'] и гласный звук [и]);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ударные и безударные гласные звуки;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согласные звуки: мягкие и твердые, звонкие и глухие (вне слова и в слове);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понятия "звук" и "буква";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обозначать на письме мягкость согласных звуков буквами </w:t>
      </w:r>
      <w:r w:rsidRPr="002D1D05">
        <w:rPr>
          <w:b/>
          <w:i/>
        </w:rPr>
        <w:t>е, ё, ю, я</w:t>
      </w:r>
      <w:r w:rsidRPr="00CA74FF">
        <w:t xml:space="preserve"> и буквой </w:t>
      </w:r>
      <w:r w:rsidRPr="002D1D05">
        <w:rPr>
          <w:b/>
          <w:i/>
        </w:rPr>
        <w:t>ь</w:t>
      </w:r>
      <w:r w:rsidRPr="00CA74FF">
        <w:t xml:space="preserve"> в конце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аккуратным разборчивым почерком без искажений прописные и строчные буквы, соединения букв,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гласный"); гласные после шипящих в сочетаниях </w:t>
      </w:r>
      <w:r w:rsidRPr="002D1D05">
        <w:rPr>
          <w:b/>
          <w:i/>
        </w:rPr>
        <w:t xml:space="preserve">жи, ши </w:t>
      </w:r>
      <w:r w:rsidRPr="00CA74FF">
        <w:t xml:space="preserve">(в положении под ударением), </w:t>
      </w:r>
      <w:r w:rsidRPr="002D1D05">
        <w:rPr>
          <w:b/>
          <w:i/>
        </w:rPr>
        <w:t>ча, ща, чу, щу</w:t>
      </w:r>
      <w:r w:rsidRPr="00CA74FF">
        <w:t>; непроверяемые гласные и согласные (перечень слов в орфографическом словаре учебника);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(без пропусков и искажений букв) слова и предложения, тексты объемом не более 25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(без пропусков и искажений букв) слова, предложения из 3 - 5 слов, тексты объемом не более 20 слов, правописание которых не расходится с произношением;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понимать прослушанный текст;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в тексте слова, значение которых требует уточнения;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предложение из набора форм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устно составлять текст из 3 - 5 предложений по сюжетным картинкам и на основе наблюдений;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использовать изученные понятия в процессе решения учебных задач.</w:t>
      </w:r>
    </w:p>
    <w:p w:rsidR="002D1D05" w:rsidRDefault="002D1D05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</w:t>
      </w:r>
      <w:r w:rsidRPr="0001797D">
        <w:rPr>
          <w:b/>
        </w:rPr>
        <w:t xml:space="preserve">во 2 классе </w:t>
      </w:r>
      <w:r w:rsidRPr="00CA74FF">
        <w:t>обучающийся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язык как основное средство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характеризовать согласные звуки вне слова и в слове по заданным параметрам: согласный парный (непарный) по твердости (мягкости); согласный парный (непарный) по звонкости (глухости);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количество слогов в слове; делить слово на слоги (в том числе слова со стечением согласных);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устанавливать соотношение звукового и буквенного состава слова, в том числе с учетом функций букв </w:t>
      </w:r>
      <w:r w:rsidRPr="0001797D">
        <w:rPr>
          <w:b/>
          <w:i/>
        </w:rPr>
        <w:t>е, ё, ю, я</w:t>
      </w:r>
      <w:r w:rsidRPr="00CA74FF">
        <w:t>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обозначать на письме мягкость согласных звуков буквой мягкий знак в середине </w:t>
      </w:r>
      <w:r w:rsidRPr="00CA74FF">
        <w:lastRenderedPageBreak/>
        <w:t>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однокоренные слова;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выделять в слове корень (простые случаи);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выделять в слове окончание;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отвечающие на вопросы "кто?", "что?";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отвечающие на вопросы "что делать?", "что сделать?" и другие;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отвечающие на вопросы "какой?", "какая?", "какое?", "какие?";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вид предложения по цели высказывания и по эмоциональной окраске;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место орфограммы в слове и между словами на изученные правила;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применять изученные правила правописания, в том числе: сочетания </w:t>
      </w:r>
      <w:r w:rsidRPr="0001797D">
        <w:rPr>
          <w:b/>
          <w:i/>
        </w:rPr>
        <w:t>чк, чн, чт; щн, нч</w:t>
      </w:r>
      <w:r w:rsidRPr="00CA74FF"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(без пропусков и искажений букв) слова и предложения, тексты объемом не более 50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(без пропусков и искажений букв) слова, предложения, тексты объемом не более 45 слов с учетом изученных правил правописания;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пользоваться толковым, орфографическим, орфоэпическим словарями учебника;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устное диалогическое и монологическое высказывание (2 - 4 предложения на определенную тему, по наблюдениям) с соблюдением орфоэпических норм, правильной интонации;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простые выводы на основе прочитанного (услышанного) устно и письменно (1 - 2 предложения);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предложения из слов, устанавливая между ними смысловую связь по вопросам;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тему текста и озаглавливать текст, отражая его тему;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текст из разрозненных предложений, частей текста;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подробное изложение повествовательного текста объемом 30 - 45 слов с опорой на вопросы;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1797D" w:rsidRDefault="0001797D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</w:t>
      </w:r>
      <w:r w:rsidRPr="0001797D">
        <w:rPr>
          <w:b/>
        </w:rPr>
        <w:t>в 3 классе</w:t>
      </w:r>
      <w:r w:rsidRPr="00CA74FF">
        <w:t xml:space="preserve"> обучающийся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значение русского языка как государственного языка Российской Федерации;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характеризовать, сравнивать, классифицировать звуки вне слова и в слове по заданным параметрам;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производить звуко-буквенный анализ слова (в словах с орфограммами; без транскрибирования);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определять функцию разделительных мягкого и твердого знаков в словах; устанавливать соотношение звукового и буквенного состава, в том числе с учетом функций букв </w:t>
      </w:r>
      <w:r w:rsidRPr="0001797D">
        <w:rPr>
          <w:b/>
          <w:i/>
        </w:rPr>
        <w:t>е, ё, ю, я,</w:t>
      </w:r>
      <w:r w:rsidRPr="00CA74FF">
        <w:t xml:space="preserve"> в словах с разделительными </w:t>
      </w:r>
      <w:r w:rsidRPr="0001797D">
        <w:rPr>
          <w:b/>
          <w:i/>
        </w:rPr>
        <w:t xml:space="preserve">ь, ъ, </w:t>
      </w:r>
      <w:r w:rsidRPr="00CA74FF">
        <w:t>в словах с непроизносимыми согласными;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находить в словах с однозначно выделяемыми морфемами окончание, корень, </w:t>
      </w:r>
      <w:r w:rsidRPr="00CA74FF">
        <w:lastRenderedPageBreak/>
        <w:t>приставку, суффикс;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случаи употребления синонимов и антонимов; подбирать синонимы и антонимы к словам разных частей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слова, употребленные в прямом и переносном значении (простые случаи);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значение слова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имена существительные; определять грамматические признаки имен существительных: род, число, падеж; склонять в единственном числе имена существительные с ударными окончаниями;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имена прилагательные; определять грамматические признаки имен прилагательных: род, число, падеж;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изменять имена прилагательные по падежам, числам, родам (в единственном числе) в соответствии с падежом, числом и родом имен существительных;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- по родам;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личные местоимения (в начальной форме);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использовать личные местоимения для устранения неоправданных повторов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предлоги и приставки;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вид предложения по цели высказывания и по эмоциональной окраске;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главные и второстепенные (без деления на виды) члены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распространенные и нераспространенные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твердый знак; мягкий знак после шипящих на конце имен существительных; </w:t>
      </w:r>
      <w:r w:rsidRPr="0001797D">
        <w:rPr>
          <w:b/>
          <w:i/>
        </w:rPr>
        <w:t>не</w:t>
      </w:r>
      <w:r w:rsidRPr="00CA74FF">
        <w:t xml:space="preserve"> с глаголами; раздельное написание предлогов со словами;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слова, предложения, тексты объемом не более 70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тексты объемом не более 65 слов с учетом изученных правил правописания;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понимать тексты разных типов, находить в тексте заданную информацию;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формулировать устно и письменно на основе прочитанной (услышанной) информации простые выводы (1 - 2 предложения);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устное диалогическое и монологическое высказывание (3 - 5 предложений на определенную тему, по результатам наблюдений) с соблюдением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определять связь предложений в тексте (с помощью личных местоимений, синонимов, союзов </w:t>
      </w:r>
      <w:r w:rsidRPr="0001797D">
        <w:rPr>
          <w:b/>
          <w:i/>
        </w:rPr>
        <w:t>и, а, но</w:t>
      </w:r>
      <w:r w:rsidRPr="00CA74FF">
        <w:t>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ключевые слова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тему текста и основную мысль текста;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части текста (абзацы) и отражать с помощью ключевых слов или предложений их смысловое содержание;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план текста, создавать по нему текст и корректировать текст;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подробное изложение по заданному, коллективно или самостоятельно составленному плану;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lastRenderedPageBreak/>
        <w:t>уточнять значение слова с помощью толкового словаря.</w:t>
      </w:r>
    </w:p>
    <w:p w:rsidR="0001797D" w:rsidRDefault="0001797D" w:rsidP="00CA74FF">
      <w:pPr>
        <w:pStyle w:val="ConsPlusNormal"/>
        <w:ind w:firstLine="709"/>
        <w:jc w:val="both"/>
      </w:pP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К концу обучения в </w:t>
      </w:r>
      <w:r w:rsidRPr="0001797D">
        <w:rPr>
          <w:b/>
        </w:rPr>
        <w:t>4 классе</w:t>
      </w:r>
      <w:r w:rsidRPr="00CA74FF">
        <w:t xml:space="preserve"> обучающийся научится: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роль языка как основного средства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роль русского языка как государственного языка Российской Федерации и языка межнационального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правильную устную и письменную речь как показатель общей культуры человека;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проводить звуко-буквенный разбор слов (в соответствии с предложенным в учебнике алгоритмом);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подбирать к предложенным словам синонимы; подбирать к предложенным словам антонимы;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выявлять в речи слова, значение которых требует уточнения, определять значение слова по контексту;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принадлежность слова к определенной части речи (в объеме изученного) по комплексу освоенных грамматических признаков;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грамматические признаки имен существительных: склонение, род, число, падеж; проводить разбор имени существительного как части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грамматические признаки имен прилагательных: род (в единственном числе), число, падеж; проводить разбор имени прилагательного как части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предложение, словосочетание и слово;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классифицировать предложения по цели высказывания и по эмоциональной окраске;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различать распространенные и нераспространенные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разграничивать простые распространенные и сложные предложения, состоящие из двух простых (сложносочиненные с союзами </w:t>
      </w:r>
      <w:r w:rsidRPr="00185E5F">
        <w:rPr>
          <w:b/>
          <w:i/>
        </w:rPr>
        <w:t>и, а, но</w:t>
      </w:r>
      <w:r w:rsidRPr="00CA74FF">
        <w:t xml:space="preserve"> и бессоюзные сложные предложения без называния терминов); составлять простые распространенные и сложные предложения, состоящие из двух простых (сложносочиненные с союзами </w:t>
      </w:r>
      <w:r w:rsidRPr="00185E5F">
        <w:rPr>
          <w:b/>
          <w:i/>
        </w:rPr>
        <w:t>и, а, но</w:t>
      </w:r>
      <w:r w:rsidRPr="00CA74FF">
        <w:t xml:space="preserve"> и бессоюзные сложные предложения без называния терминов);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производить синтаксический разбор простого предложения;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место орфограммы в слове и между словами на изученные правила;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имен существительных (кроме существительных на </w:t>
      </w:r>
      <w:r w:rsidRPr="00185E5F">
        <w:rPr>
          <w:b/>
          <w:i/>
        </w:rPr>
        <w:t>-мя, -ий, -ие, -ия</w:t>
      </w:r>
      <w:r w:rsidRPr="00CA74FF">
        <w:t xml:space="preserve">, на </w:t>
      </w:r>
      <w:r w:rsidRPr="00185E5F">
        <w:rPr>
          <w:b/>
          <w:i/>
        </w:rPr>
        <w:t>-ья</w:t>
      </w:r>
      <w:r w:rsidRPr="00CA74FF">
        <w:t xml:space="preserve"> типа гостья, на </w:t>
      </w:r>
      <w:r w:rsidRPr="00185E5F">
        <w:rPr>
          <w:b/>
          <w:i/>
        </w:rPr>
        <w:t>-ье</w:t>
      </w:r>
      <w:r w:rsidRPr="00CA74FF">
        <w:t xml:space="preserve"> типа ожерелье во множественном числе, а также кроме собственных имен существительных на </w:t>
      </w:r>
      <w:r w:rsidRPr="00185E5F">
        <w:rPr>
          <w:b/>
          <w:i/>
        </w:rPr>
        <w:t>-ов, -ин, -ий</w:t>
      </w:r>
      <w:r w:rsidRPr="00CA74FF">
        <w:t xml:space="preserve">); безударные падежные окончания имен прилагательных; мягкий знак после шипящих на конце глаголов в форме 2-го лица единственного числа; наличие или отсутствие мягкого знака в глаголах на </w:t>
      </w:r>
      <w:r w:rsidRPr="00185E5F">
        <w:rPr>
          <w:b/>
          <w:i/>
        </w:rPr>
        <w:t xml:space="preserve">-ться </w:t>
      </w:r>
      <w:r w:rsidRPr="00CA74FF">
        <w:t xml:space="preserve">и </w:t>
      </w:r>
      <w:r w:rsidRPr="00185E5F">
        <w:rPr>
          <w:b/>
          <w:i/>
        </w:rPr>
        <w:t>-тся</w:t>
      </w:r>
      <w:r w:rsidRPr="00CA74FF">
        <w:t xml:space="preserve">; безударные личные окончания глаголов; знаки препинания в предложениях с </w:t>
      </w:r>
      <w:r w:rsidRPr="00CA74FF">
        <w:lastRenderedPageBreak/>
        <w:t xml:space="preserve">однородными членами, соединенными союзами </w:t>
      </w:r>
      <w:r w:rsidRPr="00185E5F">
        <w:rPr>
          <w:b/>
          <w:i/>
        </w:rPr>
        <w:t>и, а, но</w:t>
      </w:r>
      <w:r w:rsidRPr="00CA74FF">
        <w:t xml:space="preserve"> и без союзов;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правильно списывать тексты объемом не более 85 слов;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под диктовку тексты объемом не более 80 слов с учетом изученных правил правописания;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находить и исправлять орфографические и пунктуационные ошибки на изученные правила, описки;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строить устное диалогическое и</w:t>
      </w:r>
      <w:r w:rsidR="00185E5F">
        <w:t xml:space="preserve"> монологическое высказывание (4-</w:t>
      </w:r>
      <w:r w:rsidRPr="00CA74FF">
        <w:t>6 предложений), соблюдая орфоэпические нормы, правильную интонацию, нормы речевого взаимодействия;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создавать небольши</w:t>
      </w:r>
      <w:r w:rsidR="00185E5F">
        <w:t>е устные и письменные тексты (3-</w:t>
      </w:r>
      <w:r w:rsidRPr="00CA74FF">
        <w:t>5 предложений) для конкретной ситуации письменного общения (письма, поздравительные открытки, объявления и другие);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определять тему и основную мысль текста; самостоятельно озаглавливать текст с опорой на тему или основную мысль;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корректировать порядок предложений и частей текста;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составлять план к заданным текстам;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осуществлять подробный пересказ текста (устно и письменно);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осуществлять выборочный пересказ текста (устно);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писать (после предварительной подготовки) сочинения по заданным темам;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объяснять своими словами значение изученных понятий; использовать изученные понятия;</w:t>
      </w:r>
    </w:p>
    <w:p w:rsidR="00CA74FF" w:rsidRPr="00CA74FF" w:rsidRDefault="00CA74FF" w:rsidP="00CA74FF">
      <w:pPr>
        <w:pStyle w:val="ConsPlusNormal"/>
        <w:ind w:firstLine="709"/>
        <w:jc w:val="both"/>
      </w:pPr>
      <w:r w:rsidRPr="00CA74FF">
        <w:t>уточнять значение слова с помощью справочных изданий, в том числе из числа верифицированных электронных ресурсов, включенных в федеральный перечень.</w:t>
      </w:r>
    </w:p>
    <w:p w:rsidR="00F715F4" w:rsidRDefault="00F715F4">
      <w:pPr>
        <w:ind w:firstLine="0"/>
        <w:jc w:val="left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br w:type="page"/>
      </w:r>
    </w:p>
    <w:p w:rsidR="00F715F4" w:rsidRPr="00F715F4" w:rsidRDefault="00F715F4" w:rsidP="00F715F4">
      <w:pPr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715F4" w:rsidRPr="00F715F4" w:rsidRDefault="00F715F4" w:rsidP="00F715F4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053512" w:rsidRDefault="00F715F4" w:rsidP="00053512">
      <w:pPr>
        <w:spacing w:line="480" w:lineRule="auto"/>
        <w:ind w:left="120" w:firstLine="0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 xml:space="preserve">• </w:t>
      </w:r>
      <w:r w:rsidR="00053512">
        <w:rPr>
          <w:color w:val="000000"/>
          <w:sz w:val="24"/>
          <w:szCs w:val="24"/>
        </w:rPr>
        <w:t>Русский язык. Азбука</w:t>
      </w:r>
      <w:r w:rsidRPr="00F715F4">
        <w:rPr>
          <w:color w:val="000000"/>
          <w:sz w:val="24"/>
          <w:szCs w:val="24"/>
        </w:rPr>
        <w:t xml:space="preserve">: 1-й класс: учебник: в 2 частях, 1 класс/ </w:t>
      </w:r>
      <w:r w:rsidR="00053512">
        <w:rPr>
          <w:color w:val="000000"/>
          <w:sz w:val="24"/>
          <w:szCs w:val="24"/>
        </w:rPr>
        <w:t>Горецкий</w:t>
      </w:r>
      <w:r w:rsidRPr="00F715F4">
        <w:rPr>
          <w:color w:val="000000"/>
          <w:sz w:val="24"/>
          <w:szCs w:val="24"/>
        </w:rPr>
        <w:t xml:space="preserve"> </w:t>
      </w:r>
      <w:r w:rsidR="00053512">
        <w:rPr>
          <w:color w:val="000000"/>
          <w:sz w:val="24"/>
          <w:szCs w:val="24"/>
        </w:rPr>
        <w:t>В</w:t>
      </w:r>
      <w:r w:rsidRPr="00F715F4">
        <w:rPr>
          <w:color w:val="000000"/>
          <w:sz w:val="24"/>
          <w:szCs w:val="24"/>
        </w:rPr>
        <w:t>.</w:t>
      </w:r>
      <w:r w:rsidR="00053512">
        <w:rPr>
          <w:color w:val="000000"/>
          <w:sz w:val="24"/>
          <w:szCs w:val="24"/>
        </w:rPr>
        <w:t>Г</w:t>
      </w:r>
      <w:r w:rsidRPr="00F715F4">
        <w:rPr>
          <w:color w:val="000000"/>
          <w:sz w:val="24"/>
          <w:szCs w:val="24"/>
        </w:rPr>
        <w:t xml:space="preserve">., </w:t>
      </w:r>
      <w:r w:rsidR="00053512">
        <w:rPr>
          <w:color w:val="000000"/>
          <w:sz w:val="24"/>
          <w:szCs w:val="24"/>
        </w:rPr>
        <w:t>Кирюшкин</w:t>
      </w:r>
      <w:r w:rsidRPr="00F715F4">
        <w:rPr>
          <w:color w:val="000000"/>
          <w:sz w:val="24"/>
          <w:szCs w:val="24"/>
        </w:rPr>
        <w:t xml:space="preserve"> </w:t>
      </w:r>
      <w:r w:rsidR="00053512">
        <w:rPr>
          <w:color w:val="000000"/>
          <w:sz w:val="24"/>
          <w:szCs w:val="24"/>
        </w:rPr>
        <w:t>В</w:t>
      </w:r>
      <w:r w:rsidRPr="00F715F4">
        <w:rPr>
          <w:color w:val="000000"/>
          <w:sz w:val="24"/>
          <w:szCs w:val="24"/>
        </w:rPr>
        <w:t>.</w:t>
      </w:r>
      <w:r w:rsidR="00053512">
        <w:rPr>
          <w:color w:val="000000"/>
          <w:sz w:val="24"/>
          <w:szCs w:val="24"/>
        </w:rPr>
        <w:t>А</w:t>
      </w:r>
      <w:r w:rsidRPr="00F715F4">
        <w:rPr>
          <w:color w:val="000000"/>
          <w:sz w:val="24"/>
          <w:szCs w:val="24"/>
        </w:rPr>
        <w:t xml:space="preserve">., </w:t>
      </w:r>
      <w:r w:rsidR="00053512">
        <w:rPr>
          <w:color w:val="000000"/>
          <w:sz w:val="24"/>
          <w:szCs w:val="24"/>
        </w:rPr>
        <w:t>Виноградова</w:t>
      </w:r>
      <w:r w:rsidRPr="00F715F4">
        <w:rPr>
          <w:color w:val="000000"/>
          <w:sz w:val="24"/>
          <w:szCs w:val="24"/>
        </w:rPr>
        <w:t xml:space="preserve"> </w:t>
      </w:r>
      <w:r w:rsidR="00053512">
        <w:rPr>
          <w:color w:val="000000"/>
          <w:sz w:val="24"/>
          <w:szCs w:val="24"/>
        </w:rPr>
        <w:t>Л</w:t>
      </w:r>
      <w:r w:rsidRPr="00F715F4">
        <w:rPr>
          <w:color w:val="000000"/>
          <w:sz w:val="24"/>
          <w:szCs w:val="24"/>
        </w:rPr>
        <w:t>.</w:t>
      </w:r>
      <w:r w:rsidR="00053512">
        <w:rPr>
          <w:color w:val="000000"/>
          <w:sz w:val="24"/>
          <w:szCs w:val="24"/>
        </w:rPr>
        <w:t>А</w:t>
      </w:r>
      <w:r w:rsidRPr="00F715F4">
        <w:rPr>
          <w:color w:val="000000"/>
          <w:sz w:val="24"/>
          <w:szCs w:val="24"/>
        </w:rPr>
        <w:t>.,</w:t>
      </w:r>
      <w:r w:rsidR="00053512">
        <w:rPr>
          <w:color w:val="000000"/>
          <w:sz w:val="24"/>
          <w:szCs w:val="24"/>
        </w:rPr>
        <w:t xml:space="preserve"> Бойкина М.В.,</w:t>
      </w:r>
      <w:r w:rsidRPr="00F715F4">
        <w:rPr>
          <w:color w:val="000000"/>
          <w:sz w:val="24"/>
          <w:szCs w:val="24"/>
        </w:rPr>
        <w:t xml:space="preserve"> Акционерное общество «Издательство</w:t>
      </w:r>
      <w:r w:rsidR="00053512">
        <w:rPr>
          <w:color w:val="000000"/>
          <w:sz w:val="24"/>
          <w:szCs w:val="24"/>
        </w:rPr>
        <w:t xml:space="preserve"> «</w:t>
      </w:r>
      <w:r w:rsidRPr="00F715F4">
        <w:rPr>
          <w:color w:val="000000"/>
          <w:sz w:val="24"/>
          <w:szCs w:val="24"/>
        </w:rPr>
        <w:t>Просвещение».</w:t>
      </w:r>
    </w:p>
    <w:p w:rsidR="00F715F4" w:rsidRPr="00A03FEB" w:rsidRDefault="00053512" w:rsidP="00A03FEB">
      <w:pPr>
        <w:spacing w:line="480" w:lineRule="auto"/>
        <w:ind w:left="120" w:firstLine="0"/>
        <w:jc w:val="left"/>
        <w:rPr>
          <w:sz w:val="24"/>
          <w:szCs w:val="24"/>
        </w:rPr>
      </w:pPr>
      <w:r w:rsidRPr="00F715F4"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Русский язык, 1 класс</w:t>
      </w:r>
      <w:r w:rsidRPr="000535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Канакина В.П., Горецкий В.Г., Акционерное общество «Издательство «Просвещение».</w:t>
      </w:r>
      <w:r w:rsidR="00F715F4" w:rsidRPr="00F715F4">
        <w:rPr>
          <w:sz w:val="24"/>
          <w:szCs w:val="24"/>
        </w:rPr>
        <w:br/>
      </w:r>
      <w:r w:rsidR="00F715F4" w:rsidRPr="00F715F4">
        <w:rPr>
          <w:color w:val="000000"/>
          <w:sz w:val="24"/>
          <w:szCs w:val="24"/>
        </w:rPr>
        <w:t xml:space="preserve"> • </w:t>
      </w:r>
      <w:r>
        <w:rPr>
          <w:color w:val="000000"/>
          <w:sz w:val="24"/>
          <w:szCs w:val="24"/>
        </w:rPr>
        <w:t>Русский язык</w:t>
      </w:r>
      <w:r w:rsidR="00F715F4" w:rsidRPr="00F715F4">
        <w:rPr>
          <w:color w:val="000000"/>
          <w:sz w:val="24"/>
          <w:szCs w:val="24"/>
        </w:rPr>
        <w:t xml:space="preserve">: 2-й класс: учебник: в 2 частях, 2 класс/ </w:t>
      </w:r>
      <w:r>
        <w:rPr>
          <w:color w:val="000000"/>
          <w:sz w:val="24"/>
          <w:szCs w:val="24"/>
        </w:rPr>
        <w:t>Канакина В.П., Горецкий В.Г.</w:t>
      </w:r>
      <w:r w:rsidR="00F715F4" w:rsidRPr="00F715F4">
        <w:rPr>
          <w:color w:val="000000"/>
          <w:sz w:val="24"/>
          <w:szCs w:val="24"/>
        </w:rPr>
        <w:t>, Акционерное общество «Издательство «Просвещение».</w:t>
      </w:r>
      <w:r w:rsidR="00F715F4" w:rsidRPr="00F715F4">
        <w:rPr>
          <w:sz w:val="24"/>
          <w:szCs w:val="24"/>
        </w:rPr>
        <w:br/>
      </w:r>
      <w:r w:rsidR="00F715F4" w:rsidRPr="00F715F4">
        <w:rPr>
          <w:color w:val="000000"/>
          <w:sz w:val="24"/>
          <w:szCs w:val="24"/>
        </w:rPr>
        <w:t xml:space="preserve"> • </w:t>
      </w:r>
      <w:r>
        <w:rPr>
          <w:color w:val="000000"/>
          <w:sz w:val="24"/>
          <w:szCs w:val="24"/>
        </w:rPr>
        <w:t>Русский язык</w:t>
      </w:r>
      <w:r w:rsidRPr="00F715F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3</w:t>
      </w:r>
      <w:r w:rsidRPr="00F715F4">
        <w:rPr>
          <w:color w:val="000000"/>
          <w:sz w:val="24"/>
          <w:szCs w:val="24"/>
        </w:rPr>
        <w:t xml:space="preserve">-й класс: учебник: в 2 частях, </w:t>
      </w:r>
      <w:r>
        <w:rPr>
          <w:color w:val="000000"/>
          <w:sz w:val="24"/>
          <w:szCs w:val="24"/>
        </w:rPr>
        <w:t>3</w:t>
      </w:r>
      <w:r w:rsidRPr="00F715F4">
        <w:rPr>
          <w:color w:val="000000"/>
          <w:sz w:val="24"/>
          <w:szCs w:val="24"/>
        </w:rPr>
        <w:t xml:space="preserve"> класс/ </w:t>
      </w:r>
      <w:r>
        <w:rPr>
          <w:color w:val="000000"/>
          <w:sz w:val="24"/>
          <w:szCs w:val="24"/>
        </w:rPr>
        <w:t>Канакина В.П., Горецкий В.Г.</w:t>
      </w:r>
      <w:r w:rsidRPr="00F715F4">
        <w:rPr>
          <w:color w:val="000000"/>
          <w:sz w:val="24"/>
          <w:szCs w:val="24"/>
        </w:rPr>
        <w:t>, Акционерное общество «Издательство «Просвещение».</w:t>
      </w:r>
      <w:r w:rsidR="00F715F4" w:rsidRPr="00F715F4">
        <w:rPr>
          <w:sz w:val="24"/>
          <w:szCs w:val="24"/>
        </w:rPr>
        <w:br/>
      </w:r>
      <w:bookmarkStart w:id="3" w:name="7e61753f-514e-40fe-996f-253694acfacb"/>
      <w:r w:rsidR="00F715F4" w:rsidRPr="00F715F4">
        <w:rPr>
          <w:color w:val="000000"/>
          <w:sz w:val="24"/>
          <w:szCs w:val="24"/>
        </w:rPr>
        <w:t xml:space="preserve"> • </w:t>
      </w:r>
      <w:bookmarkEnd w:id="3"/>
      <w:r>
        <w:rPr>
          <w:color w:val="000000"/>
          <w:sz w:val="24"/>
          <w:szCs w:val="24"/>
        </w:rPr>
        <w:t>Русский язык</w:t>
      </w:r>
      <w:r w:rsidRPr="00F715F4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4</w:t>
      </w:r>
      <w:r w:rsidRPr="00F715F4">
        <w:rPr>
          <w:color w:val="000000"/>
          <w:sz w:val="24"/>
          <w:szCs w:val="24"/>
        </w:rPr>
        <w:t xml:space="preserve">-й класс: учебник: в 2 частях, </w:t>
      </w:r>
      <w:r>
        <w:rPr>
          <w:color w:val="000000"/>
          <w:sz w:val="24"/>
          <w:szCs w:val="24"/>
        </w:rPr>
        <w:t>4</w:t>
      </w:r>
      <w:r w:rsidRPr="00F715F4">
        <w:rPr>
          <w:color w:val="000000"/>
          <w:sz w:val="24"/>
          <w:szCs w:val="24"/>
        </w:rPr>
        <w:t xml:space="preserve"> класс/ </w:t>
      </w:r>
      <w:r>
        <w:rPr>
          <w:color w:val="000000"/>
          <w:sz w:val="24"/>
          <w:szCs w:val="24"/>
        </w:rPr>
        <w:t>Канакина В.П., Горецкий В.Г.</w:t>
      </w:r>
      <w:r w:rsidRPr="00F715F4">
        <w:rPr>
          <w:color w:val="000000"/>
          <w:sz w:val="24"/>
          <w:szCs w:val="24"/>
        </w:rPr>
        <w:t>, Акционерное общество «Издательство «Просвещение».</w:t>
      </w:r>
    </w:p>
    <w:p w:rsidR="00F715F4" w:rsidRPr="00F715F4" w:rsidRDefault="00F715F4" w:rsidP="00F715F4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МЕТОДИЧЕСКИЕ МАТЕРИАЛЫ ДЛЯ УЧИТЕЛЯ</w:t>
      </w:r>
    </w:p>
    <w:p w:rsidR="00A03FEB" w:rsidRDefault="00F715F4" w:rsidP="00A03FEB">
      <w:pPr>
        <w:spacing w:line="480" w:lineRule="auto"/>
        <w:ind w:left="120" w:firstLine="0"/>
        <w:jc w:val="left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>​‌</w:t>
      </w:r>
      <w:bookmarkStart w:id="4" w:name="4ccd20f5-4b97-462e-8469-dea56de20829"/>
      <w:r w:rsidR="00A03FEB" w:rsidRPr="00F715F4">
        <w:rPr>
          <w:color w:val="000000"/>
          <w:sz w:val="24"/>
          <w:szCs w:val="24"/>
        </w:rPr>
        <w:t xml:space="preserve">• </w:t>
      </w:r>
      <w:r w:rsidRPr="00F715F4">
        <w:rPr>
          <w:color w:val="000000"/>
          <w:sz w:val="24"/>
          <w:szCs w:val="24"/>
        </w:rPr>
        <w:t>Методическ</w:t>
      </w:r>
      <w:bookmarkEnd w:id="4"/>
      <w:r w:rsidR="00A03FEB">
        <w:rPr>
          <w:color w:val="000000"/>
          <w:sz w:val="24"/>
          <w:szCs w:val="24"/>
        </w:rPr>
        <w:t>ое пособие с поурочными разработками 1 класс. Авторы: Канакина</w:t>
      </w:r>
      <w:r w:rsidR="00A03FEB" w:rsidRPr="00A03FEB">
        <w:rPr>
          <w:color w:val="000000"/>
          <w:sz w:val="24"/>
          <w:szCs w:val="24"/>
        </w:rPr>
        <w:t xml:space="preserve"> </w:t>
      </w:r>
      <w:r w:rsidR="00A03FEB">
        <w:rPr>
          <w:color w:val="000000"/>
          <w:sz w:val="24"/>
          <w:szCs w:val="24"/>
        </w:rPr>
        <w:t xml:space="preserve">В.П. </w:t>
      </w:r>
      <w:r w:rsidR="00A03FEB" w:rsidRPr="00F715F4">
        <w:rPr>
          <w:color w:val="000000"/>
          <w:sz w:val="24"/>
          <w:szCs w:val="24"/>
        </w:rPr>
        <w:t>Акционерное общество «Издательство «Просвещение».</w:t>
      </w:r>
    </w:p>
    <w:p w:rsidR="00A03FEB" w:rsidRDefault="00A03FEB" w:rsidP="00A03FEB">
      <w:pPr>
        <w:spacing w:line="480" w:lineRule="auto"/>
        <w:ind w:left="120" w:firstLine="0"/>
        <w:jc w:val="left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>‌• Методическ</w:t>
      </w:r>
      <w:r>
        <w:rPr>
          <w:color w:val="000000"/>
          <w:sz w:val="24"/>
          <w:szCs w:val="24"/>
        </w:rPr>
        <w:t>ое пособие с поурочными разработками 2 класс. Авторы: Канакина</w:t>
      </w:r>
      <w:r w:rsidRPr="00A03F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В.П., Манасова Г.Н. </w:t>
      </w:r>
      <w:r w:rsidRPr="00F715F4">
        <w:rPr>
          <w:color w:val="000000"/>
          <w:sz w:val="24"/>
          <w:szCs w:val="24"/>
        </w:rPr>
        <w:t>Акционерное общество «Издательство «Просвещение».</w:t>
      </w:r>
    </w:p>
    <w:p w:rsidR="00A03FEB" w:rsidRDefault="00A03FEB" w:rsidP="00A03FEB">
      <w:pPr>
        <w:spacing w:line="480" w:lineRule="auto"/>
        <w:ind w:left="120" w:firstLine="0"/>
        <w:jc w:val="left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>‌• Методическ</w:t>
      </w:r>
      <w:r>
        <w:rPr>
          <w:color w:val="000000"/>
          <w:sz w:val="24"/>
          <w:szCs w:val="24"/>
        </w:rPr>
        <w:t>ое пособие с поурочными разработками 3 класс. Авторы: Канакина</w:t>
      </w:r>
      <w:r w:rsidRPr="00A03F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В.П. </w:t>
      </w:r>
      <w:r w:rsidRPr="00F715F4">
        <w:rPr>
          <w:color w:val="000000"/>
          <w:sz w:val="24"/>
          <w:szCs w:val="24"/>
        </w:rPr>
        <w:t>Акционерное общество «Издательство «Просвещение».</w:t>
      </w:r>
    </w:p>
    <w:p w:rsidR="00F715F4" w:rsidRPr="00A03FEB" w:rsidRDefault="00A03FEB" w:rsidP="00A03FEB">
      <w:pPr>
        <w:spacing w:line="480" w:lineRule="auto"/>
        <w:ind w:left="120" w:firstLine="0"/>
        <w:jc w:val="left"/>
        <w:rPr>
          <w:sz w:val="24"/>
          <w:szCs w:val="24"/>
        </w:rPr>
      </w:pPr>
      <w:r w:rsidRPr="00F715F4">
        <w:rPr>
          <w:color w:val="000000"/>
          <w:sz w:val="24"/>
          <w:szCs w:val="24"/>
        </w:rPr>
        <w:t>‌• Методическ</w:t>
      </w:r>
      <w:r>
        <w:rPr>
          <w:color w:val="000000"/>
          <w:sz w:val="24"/>
          <w:szCs w:val="24"/>
        </w:rPr>
        <w:t>ое пособие с поурочными разработками 4 класс. Авторы: Канакина</w:t>
      </w:r>
      <w:r w:rsidRPr="00A03F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В.П. </w:t>
      </w:r>
      <w:r w:rsidRPr="00F715F4">
        <w:rPr>
          <w:color w:val="000000"/>
          <w:sz w:val="24"/>
          <w:szCs w:val="24"/>
        </w:rPr>
        <w:t>Акционерное общество «Издательство «Просвещение».</w:t>
      </w:r>
    </w:p>
    <w:p w:rsidR="00F715F4" w:rsidRPr="00F715F4" w:rsidRDefault="00F715F4" w:rsidP="00F715F4">
      <w:pPr>
        <w:spacing w:line="480" w:lineRule="auto"/>
        <w:ind w:left="120"/>
        <w:jc w:val="center"/>
        <w:rPr>
          <w:sz w:val="24"/>
          <w:szCs w:val="24"/>
        </w:rPr>
      </w:pPr>
      <w:r w:rsidRPr="00F715F4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715F4" w:rsidRDefault="00F715F4" w:rsidP="00A03FEB">
      <w:pPr>
        <w:ind w:left="119" w:firstLine="0"/>
        <w:rPr>
          <w:color w:val="000000"/>
          <w:sz w:val="24"/>
          <w:szCs w:val="24"/>
        </w:rPr>
      </w:pPr>
      <w:r w:rsidRPr="00F715F4">
        <w:rPr>
          <w:color w:val="000000"/>
          <w:sz w:val="24"/>
          <w:szCs w:val="24"/>
        </w:rPr>
        <w:t xml:space="preserve">https://resh.edu.ru/ </w:t>
      </w:r>
    </w:p>
    <w:p w:rsidR="00992D30" w:rsidRPr="00A03FEB" w:rsidRDefault="00F715F4" w:rsidP="00A03FEB">
      <w:pPr>
        <w:ind w:left="119" w:firstLine="0"/>
        <w:rPr>
          <w:sz w:val="24"/>
          <w:szCs w:val="24"/>
        </w:rPr>
      </w:pPr>
      <w:r w:rsidRPr="00F715F4">
        <w:rPr>
          <w:color w:val="000000"/>
          <w:sz w:val="24"/>
          <w:szCs w:val="24"/>
        </w:rPr>
        <w:t>http://school-collection.edu.ru/</w:t>
      </w:r>
      <w:r w:rsidRPr="00F715F4">
        <w:rPr>
          <w:sz w:val="24"/>
          <w:szCs w:val="24"/>
        </w:rPr>
        <w:br/>
      </w:r>
      <w:r w:rsidRPr="00F715F4">
        <w:rPr>
          <w:b/>
          <w:bCs/>
          <w:sz w:val="24"/>
          <w:szCs w:val="24"/>
        </w:rPr>
        <w:br/>
      </w:r>
      <w:bookmarkStart w:id="5" w:name="c563541b-dafa-4bd9-a500-57d2c647696a"/>
      <w:r w:rsidRPr="00F715F4">
        <w:rPr>
          <w:b/>
          <w:bCs/>
          <w:color w:val="000000"/>
          <w:sz w:val="24"/>
          <w:szCs w:val="24"/>
        </w:rPr>
        <w:t xml:space="preserve"> УЧЕБНОЕ ОБОРУДОВАНИЕ:</w:t>
      </w:r>
      <w:r w:rsidRPr="00F715F4">
        <w:rPr>
          <w:color w:val="000000"/>
          <w:sz w:val="24"/>
          <w:szCs w:val="24"/>
        </w:rPr>
        <w:t xml:space="preserve"> ноутбук, интерактивная панель, учебник, плакаты, таблицы</w:t>
      </w:r>
      <w:bookmarkEnd w:id="5"/>
      <w:r w:rsidR="00A03FEB">
        <w:rPr>
          <w:color w:val="000000"/>
          <w:sz w:val="24"/>
          <w:szCs w:val="24"/>
        </w:rPr>
        <w:t>.</w:t>
      </w:r>
    </w:p>
    <w:sectPr w:rsidR="00992D30" w:rsidRPr="00A03FEB" w:rsidSect="00D86788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3CF" w:rsidRDefault="00FB23CF" w:rsidP="005B4BA8">
      <w:r>
        <w:separator/>
      </w:r>
    </w:p>
  </w:endnote>
  <w:endnote w:type="continuationSeparator" w:id="1">
    <w:p w:rsidR="00FB23CF" w:rsidRDefault="00FB23CF" w:rsidP="005B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3CF" w:rsidRDefault="00FB23CF" w:rsidP="005B4BA8">
      <w:r>
        <w:separator/>
      </w:r>
    </w:p>
  </w:footnote>
  <w:footnote w:type="continuationSeparator" w:id="1">
    <w:p w:rsidR="00FB23CF" w:rsidRDefault="00FB23CF" w:rsidP="005B4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614"/>
    <w:multiLevelType w:val="multilevel"/>
    <w:tmpl w:val="828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7284A"/>
    <w:multiLevelType w:val="multilevel"/>
    <w:tmpl w:val="B55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A741C"/>
    <w:multiLevelType w:val="multilevel"/>
    <w:tmpl w:val="643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E7C64"/>
    <w:multiLevelType w:val="multilevel"/>
    <w:tmpl w:val="B9A4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13FE3"/>
    <w:multiLevelType w:val="multilevel"/>
    <w:tmpl w:val="7476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5306F"/>
    <w:multiLevelType w:val="multilevel"/>
    <w:tmpl w:val="78B0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85033"/>
    <w:multiLevelType w:val="multilevel"/>
    <w:tmpl w:val="14BC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781D9A"/>
    <w:multiLevelType w:val="multilevel"/>
    <w:tmpl w:val="C76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97435"/>
    <w:multiLevelType w:val="multilevel"/>
    <w:tmpl w:val="A6E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622BB"/>
    <w:multiLevelType w:val="multilevel"/>
    <w:tmpl w:val="2B1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D58EF"/>
    <w:multiLevelType w:val="multilevel"/>
    <w:tmpl w:val="2C6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D121C"/>
    <w:multiLevelType w:val="multilevel"/>
    <w:tmpl w:val="011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458C2"/>
    <w:multiLevelType w:val="multilevel"/>
    <w:tmpl w:val="91EA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0D2E27"/>
    <w:multiLevelType w:val="multilevel"/>
    <w:tmpl w:val="87E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F28D1"/>
    <w:multiLevelType w:val="multilevel"/>
    <w:tmpl w:val="3A0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C6C7D"/>
    <w:multiLevelType w:val="multilevel"/>
    <w:tmpl w:val="91C0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62557"/>
    <w:multiLevelType w:val="multilevel"/>
    <w:tmpl w:val="736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4114B1"/>
    <w:multiLevelType w:val="multilevel"/>
    <w:tmpl w:val="211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129F2"/>
    <w:multiLevelType w:val="multilevel"/>
    <w:tmpl w:val="D7E0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E5635"/>
    <w:multiLevelType w:val="multilevel"/>
    <w:tmpl w:val="019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2D67E5"/>
    <w:multiLevelType w:val="multilevel"/>
    <w:tmpl w:val="F20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B76A6"/>
    <w:multiLevelType w:val="multilevel"/>
    <w:tmpl w:val="367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084706"/>
    <w:multiLevelType w:val="multilevel"/>
    <w:tmpl w:val="F78E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4E2F42"/>
    <w:multiLevelType w:val="multilevel"/>
    <w:tmpl w:val="7A4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73E6C"/>
    <w:multiLevelType w:val="multilevel"/>
    <w:tmpl w:val="DCECC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D37E89"/>
    <w:multiLevelType w:val="multilevel"/>
    <w:tmpl w:val="2F8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2526D9"/>
    <w:multiLevelType w:val="multilevel"/>
    <w:tmpl w:val="35A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930D09"/>
    <w:multiLevelType w:val="multilevel"/>
    <w:tmpl w:val="691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8751DF"/>
    <w:multiLevelType w:val="multilevel"/>
    <w:tmpl w:val="330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7A0382"/>
    <w:multiLevelType w:val="multilevel"/>
    <w:tmpl w:val="80C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760AEE"/>
    <w:multiLevelType w:val="multilevel"/>
    <w:tmpl w:val="1A3E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AA3936"/>
    <w:multiLevelType w:val="multilevel"/>
    <w:tmpl w:val="136E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7874BC"/>
    <w:multiLevelType w:val="multilevel"/>
    <w:tmpl w:val="280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CD43A9"/>
    <w:multiLevelType w:val="multilevel"/>
    <w:tmpl w:val="E60E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0B0714"/>
    <w:multiLevelType w:val="multilevel"/>
    <w:tmpl w:val="709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AF0441"/>
    <w:multiLevelType w:val="multilevel"/>
    <w:tmpl w:val="A0C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D9428B"/>
    <w:multiLevelType w:val="multilevel"/>
    <w:tmpl w:val="0B4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25047F"/>
    <w:multiLevelType w:val="multilevel"/>
    <w:tmpl w:val="6B7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1248C3"/>
    <w:multiLevelType w:val="multilevel"/>
    <w:tmpl w:val="317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574174"/>
    <w:multiLevelType w:val="multilevel"/>
    <w:tmpl w:val="7CF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AA206F"/>
    <w:multiLevelType w:val="multilevel"/>
    <w:tmpl w:val="EA1C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C95E7D"/>
    <w:multiLevelType w:val="multilevel"/>
    <w:tmpl w:val="6AD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97791C"/>
    <w:multiLevelType w:val="multilevel"/>
    <w:tmpl w:val="D86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415D4D"/>
    <w:multiLevelType w:val="multilevel"/>
    <w:tmpl w:val="43F0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ED59EE"/>
    <w:multiLevelType w:val="multilevel"/>
    <w:tmpl w:val="A69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2E3140"/>
    <w:multiLevelType w:val="multilevel"/>
    <w:tmpl w:val="672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B63EE1"/>
    <w:multiLevelType w:val="multilevel"/>
    <w:tmpl w:val="F09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9E4407"/>
    <w:multiLevelType w:val="hybridMultilevel"/>
    <w:tmpl w:val="E3EA07C2"/>
    <w:lvl w:ilvl="0" w:tplc="3F3A03CE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E760D4"/>
    <w:multiLevelType w:val="hybridMultilevel"/>
    <w:tmpl w:val="FAB2438C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4B1A93"/>
    <w:multiLevelType w:val="multilevel"/>
    <w:tmpl w:val="6E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47380F"/>
    <w:multiLevelType w:val="multilevel"/>
    <w:tmpl w:val="99F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071DA3"/>
    <w:multiLevelType w:val="multilevel"/>
    <w:tmpl w:val="734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757074"/>
    <w:multiLevelType w:val="multilevel"/>
    <w:tmpl w:val="A0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4"/>
  </w:num>
  <w:num w:numId="3">
    <w:abstractNumId w:val="17"/>
  </w:num>
  <w:num w:numId="4">
    <w:abstractNumId w:val="6"/>
  </w:num>
  <w:num w:numId="5">
    <w:abstractNumId w:val="3"/>
  </w:num>
  <w:num w:numId="6">
    <w:abstractNumId w:val="20"/>
  </w:num>
  <w:num w:numId="7">
    <w:abstractNumId w:val="2"/>
  </w:num>
  <w:num w:numId="8">
    <w:abstractNumId w:val="31"/>
  </w:num>
  <w:num w:numId="9">
    <w:abstractNumId w:val="21"/>
  </w:num>
  <w:num w:numId="10">
    <w:abstractNumId w:val="12"/>
  </w:num>
  <w:num w:numId="11">
    <w:abstractNumId w:val="13"/>
  </w:num>
  <w:num w:numId="12">
    <w:abstractNumId w:val="1"/>
  </w:num>
  <w:num w:numId="13">
    <w:abstractNumId w:val="34"/>
  </w:num>
  <w:num w:numId="14">
    <w:abstractNumId w:val="33"/>
  </w:num>
  <w:num w:numId="15">
    <w:abstractNumId w:val="29"/>
  </w:num>
  <w:num w:numId="16">
    <w:abstractNumId w:val="42"/>
  </w:num>
  <w:num w:numId="17">
    <w:abstractNumId w:val="23"/>
  </w:num>
  <w:num w:numId="18">
    <w:abstractNumId w:val="18"/>
  </w:num>
  <w:num w:numId="19">
    <w:abstractNumId w:val="36"/>
  </w:num>
  <w:num w:numId="20">
    <w:abstractNumId w:val="40"/>
  </w:num>
  <w:num w:numId="21">
    <w:abstractNumId w:val="52"/>
  </w:num>
  <w:num w:numId="22">
    <w:abstractNumId w:val="19"/>
  </w:num>
  <w:num w:numId="23">
    <w:abstractNumId w:val="16"/>
  </w:num>
  <w:num w:numId="24">
    <w:abstractNumId w:val="9"/>
  </w:num>
  <w:num w:numId="25">
    <w:abstractNumId w:val="30"/>
  </w:num>
  <w:num w:numId="26">
    <w:abstractNumId w:val="15"/>
  </w:num>
  <w:num w:numId="27">
    <w:abstractNumId w:val="10"/>
  </w:num>
  <w:num w:numId="28">
    <w:abstractNumId w:val="43"/>
  </w:num>
  <w:num w:numId="29">
    <w:abstractNumId w:val="4"/>
  </w:num>
  <w:num w:numId="30">
    <w:abstractNumId w:val="26"/>
  </w:num>
  <w:num w:numId="31">
    <w:abstractNumId w:val="11"/>
  </w:num>
  <w:num w:numId="32">
    <w:abstractNumId w:val="22"/>
  </w:num>
  <w:num w:numId="33">
    <w:abstractNumId w:val="24"/>
  </w:num>
  <w:num w:numId="34">
    <w:abstractNumId w:val="46"/>
  </w:num>
  <w:num w:numId="35">
    <w:abstractNumId w:val="45"/>
  </w:num>
  <w:num w:numId="36">
    <w:abstractNumId w:val="37"/>
  </w:num>
  <w:num w:numId="37">
    <w:abstractNumId w:val="0"/>
  </w:num>
  <w:num w:numId="38">
    <w:abstractNumId w:val="35"/>
  </w:num>
  <w:num w:numId="39">
    <w:abstractNumId w:val="8"/>
  </w:num>
  <w:num w:numId="40">
    <w:abstractNumId w:val="27"/>
  </w:num>
  <w:num w:numId="41">
    <w:abstractNumId w:val="14"/>
  </w:num>
  <w:num w:numId="42">
    <w:abstractNumId w:val="39"/>
  </w:num>
  <w:num w:numId="43">
    <w:abstractNumId w:val="49"/>
  </w:num>
  <w:num w:numId="44">
    <w:abstractNumId w:val="51"/>
  </w:num>
  <w:num w:numId="45">
    <w:abstractNumId w:val="28"/>
  </w:num>
  <w:num w:numId="46">
    <w:abstractNumId w:val="41"/>
  </w:num>
  <w:num w:numId="47">
    <w:abstractNumId w:val="5"/>
  </w:num>
  <w:num w:numId="48">
    <w:abstractNumId w:val="32"/>
  </w:num>
  <w:num w:numId="49">
    <w:abstractNumId w:val="38"/>
  </w:num>
  <w:num w:numId="50">
    <w:abstractNumId w:val="25"/>
  </w:num>
  <w:num w:numId="51">
    <w:abstractNumId w:val="50"/>
  </w:num>
  <w:num w:numId="52">
    <w:abstractNumId w:val="48"/>
  </w:num>
  <w:num w:numId="53">
    <w:abstractNumId w:val="4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21D"/>
    <w:rsid w:val="000168CB"/>
    <w:rsid w:val="0001797D"/>
    <w:rsid w:val="00022B70"/>
    <w:rsid w:val="00025FE2"/>
    <w:rsid w:val="00026DCE"/>
    <w:rsid w:val="00037852"/>
    <w:rsid w:val="00040E84"/>
    <w:rsid w:val="00043345"/>
    <w:rsid w:val="000451E3"/>
    <w:rsid w:val="00053512"/>
    <w:rsid w:val="000568B1"/>
    <w:rsid w:val="0006124A"/>
    <w:rsid w:val="00062FEE"/>
    <w:rsid w:val="0008746E"/>
    <w:rsid w:val="00091020"/>
    <w:rsid w:val="00097BAA"/>
    <w:rsid w:val="000A0BE0"/>
    <w:rsid w:val="000A2219"/>
    <w:rsid w:val="000A2946"/>
    <w:rsid w:val="000A3E8C"/>
    <w:rsid w:val="000B4902"/>
    <w:rsid w:val="000B7EF2"/>
    <w:rsid w:val="000C2033"/>
    <w:rsid w:val="000D34A1"/>
    <w:rsid w:val="000D4B6D"/>
    <w:rsid w:val="000E50CA"/>
    <w:rsid w:val="000E5624"/>
    <w:rsid w:val="000F2247"/>
    <w:rsid w:val="00100148"/>
    <w:rsid w:val="00104FD5"/>
    <w:rsid w:val="00113EA3"/>
    <w:rsid w:val="00132247"/>
    <w:rsid w:val="001352D6"/>
    <w:rsid w:val="001369DF"/>
    <w:rsid w:val="00157EC9"/>
    <w:rsid w:val="001744CB"/>
    <w:rsid w:val="00174AC2"/>
    <w:rsid w:val="00184307"/>
    <w:rsid w:val="00184F35"/>
    <w:rsid w:val="00185E5F"/>
    <w:rsid w:val="00192F76"/>
    <w:rsid w:val="001A4B81"/>
    <w:rsid w:val="001A5B9A"/>
    <w:rsid w:val="001A5E3C"/>
    <w:rsid w:val="001B211E"/>
    <w:rsid w:val="001B3C56"/>
    <w:rsid w:val="001B5846"/>
    <w:rsid w:val="001C177B"/>
    <w:rsid w:val="001C4188"/>
    <w:rsid w:val="001C53F4"/>
    <w:rsid w:val="001C5B62"/>
    <w:rsid w:val="001D1008"/>
    <w:rsid w:val="001D570F"/>
    <w:rsid w:val="001E31D6"/>
    <w:rsid w:val="001F3069"/>
    <w:rsid w:val="002117E2"/>
    <w:rsid w:val="00247C9A"/>
    <w:rsid w:val="002637E0"/>
    <w:rsid w:val="00281771"/>
    <w:rsid w:val="00282904"/>
    <w:rsid w:val="00287685"/>
    <w:rsid w:val="002942BF"/>
    <w:rsid w:val="002A1D9B"/>
    <w:rsid w:val="002A5B35"/>
    <w:rsid w:val="002D1D0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60AB9"/>
    <w:rsid w:val="0038152E"/>
    <w:rsid w:val="003843D6"/>
    <w:rsid w:val="003917D1"/>
    <w:rsid w:val="00392B68"/>
    <w:rsid w:val="003A2586"/>
    <w:rsid w:val="003A2A09"/>
    <w:rsid w:val="003C7A51"/>
    <w:rsid w:val="003E48D0"/>
    <w:rsid w:val="003F0595"/>
    <w:rsid w:val="00402BA7"/>
    <w:rsid w:val="00406489"/>
    <w:rsid w:val="004114DC"/>
    <w:rsid w:val="00437763"/>
    <w:rsid w:val="00437D83"/>
    <w:rsid w:val="00440023"/>
    <w:rsid w:val="00455B9D"/>
    <w:rsid w:val="00460603"/>
    <w:rsid w:val="004715BF"/>
    <w:rsid w:val="00472C2A"/>
    <w:rsid w:val="0049396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10443"/>
    <w:rsid w:val="00512DB8"/>
    <w:rsid w:val="00515256"/>
    <w:rsid w:val="0051744F"/>
    <w:rsid w:val="005212EC"/>
    <w:rsid w:val="0052168F"/>
    <w:rsid w:val="00522704"/>
    <w:rsid w:val="00524F71"/>
    <w:rsid w:val="005277F3"/>
    <w:rsid w:val="00527FCB"/>
    <w:rsid w:val="00531C7D"/>
    <w:rsid w:val="0053493B"/>
    <w:rsid w:val="00535FCB"/>
    <w:rsid w:val="00551A88"/>
    <w:rsid w:val="00562336"/>
    <w:rsid w:val="005679C5"/>
    <w:rsid w:val="00570871"/>
    <w:rsid w:val="00570FED"/>
    <w:rsid w:val="00571995"/>
    <w:rsid w:val="00575966"/>
    <w:rsid w:val="0057684A"/>
    <w:rsid w:val="00577B4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7F83"/>
    <w:rsid w:val="005F0751"/>
    <w:rsid w:val="005F17B6"/>
    <w:rsid w:val="005F5711"/>
    <w:rsid w:val="005F765C"/>
    <w:rsid w:val="006033DF"/>
    <w:rsid w:val="00643D15"/>
    <w:rsid w:val="0064625B"/>
    <w:rsid w:val="006539C1"/>
    <w:rsid w:val="00685526"/>
    <w:rsid w:val="006A4D4C"/>
    <w:rsid w:val="006A637D"/>
    <w:rsid w:val="006C013D"/>
    <w:rsid w:val="006C375B"/>
    <w:rsid w:val="006C7388"/>
    <w:rsid w:val="006D2A66"/>
    <w:rsid w:val="006E65A9"/>
    <w:rsid w:val="006F0B9F"/>
    <w:rsid w:val="00722357"/>
    <w:rsid w:val="00726A3C"/>
    <w:rsid w:val="00740310"/>
    <w:rsid w:val="00743B29"/>
    <w:rsid w:val="00755716"/>
    <w:rsid w:val="00791CF9"/>
    <w:rsid w:val="007A2A60"/>
    <w:rsid w:val="007B5C3C"/>
    <w:rsid w:val="007B63FC"/>
    <w:rsid w:val="007C16A7"/>
    <w:rsid w:val="007D1F8E"/>
    <w:rsid w:val="007D6979"/>
    <w:rsid w:val="007F159F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3674"/>
    <w:rsid w:val="008E0A45"/>
    <w:rsid w:val="008E5ACE"/>
    <w:rsid w:val="008F2F88"/>
    <w:rsid w:val="008F5E0C"/>
    <w:rsid w:val="008F7763"/>
    <w:rsid w:val="008F7882"/>
    <w:rsid w:val="009059D1"/>
    <w:rsid w:val="00906CF9"/>
    <w:rsid w:val="009079EB"/>
    <w:rsid w:val="00930008"/>
    <w:rsid w:val="00930FB6"/>
    <w:rsid w:val="00956552"/>
    <w:rsid w:val="0096482C"/>
    <w:rsid w:val="0097262A"/>
    <w:rsid w:val="00981388"/>
    <w:rsid w:val="009837E0"/>
    <w:rsid w:val="009873D0"/>
    <w:rsid w:val="00987ACB"/>
    <w:rsid w:val="00992D30"/>
    <w:rsid w:val="009C201E"/>
    <w:rsid w:val="009D1652"/>
    <w:rsid w:val="009D3D39"/>
    <w:rsid w:val="009D6B90"/>
    <w:rsid w:val="009D7B14"/>
    <w:rsid w:val="009E1CD9"/>
    <w:rsid w:val="009E3866"/>
    <w:rsid w:val="009F3D41"/>
    <w:rsid w:val="009F56DC"/>
    <w:rsid w:val="00A03FEB"/>
    <w:rsid w:val="00A14440"/>
    <w:rsid w:val="00A20921"/>
    <w:rsid w:val="00A2126C"/>
    <w:rsid w:val="00A44D54"/>
    <w:rsid w:val="00A543A2"/>
    <w:rsid w:val="00A54A18"/>
    <w:rsid w:val="00A802F4"/>
    <w:rsid w:val="00A83E64"/>
    <w:rsid w:val="00A95E01"/>
    <w:rsid w:val="00A96356"/>
    <w:rsid w:val="00A97DD5"/>
    <w:rsid w:val="00AB1446"/>
    <w:rsid w:val="00AC1522"/>
    <w:rsid w:val="00AC1FC5"/>
    <w:rsid w:val="00AC67E9"/>
    <w:rsid w:val="00AD0BF4"/>
    <w:rsid w:val="00AD313B"/>
    <w:rsid w:val="00AF0F76"/>
    <w:rsid w:val="00AF3BA2"/>
    <w:rsid w:val="00AF5C05"/>
    <w:rsid w:val="00B10AF9"/>
    <w:rsid w:val="00B1289B"/>
    <w:rsid w:val="00B133C0"/>
    <w:rsid w:val="00B21BB7"/>
    <w:rsid w:val="00B245FB"/>
    <w:rsid w:val="00B3175A"/>
    <w:rsid w:val="00B44B03"/>
    <w:rsid w:val="00B4521D"/>
    <w:rsid w:val="00B705C4"/>
    <w:rsid w:val="00B81544"/>
    <w:rsid w:val="00B81B2D"/>
    <w:rsid w:val="00B906CA"/>
    <w:rsid w:val="00B9081A"/>
    <w:rsid w:val="00B90828"/>
    <w:rsid w:val="00B952D6"/>
    <w:rsid w:val="00B96C16"/>
    <w:rsid w:val="00BB14E0"/>
    <w:rsid w:val="00BB2552"/>
    <w:rsid w:val="00BC460E"/>
    <w:rsid w:val="00BE2CA7"/>
    <w:rsid w:val="00BE2D95"/>
    <w:rsid w:val="00BF3CC0"/>
    <w:rsid w:val="00BF478A"/>
    <w:rsid w:val="00C06E54"/>
    <w:rsid w:val="00C163B7"/>
    <w:rsid w:val="00C2160D"/>
    <w:rsid w:val="00C3305C"/>
    <w:rsid w:val="00C33B71"/>
    <w:rsid w:val="00C401D8"/>
    <w:rsid w:val="00C41120"/>
    <w:rsid w:val="00C4249F"/>
    <w:rsid w:val="00C52455"/>
    <w:rsid w:val="00C77130"/>
    <w:rsid w:val="00C80DEF"/>
    <w:rsid w:val="00C93CC9"/>
    <w:rsid w:val="00CA430A"/>
    <w:rsid w:val="00CA5136"/>
    <w:rsid w:val="00CA74FF"/>
    <w:rsid w:val="00CC7101"/>
    <w:rsid w:val="00CD0FE7"/>
    <w:rsid w:val="00CD1D02"/>
    <w:rsid w:val="00CD7267"/>
    <w:rsid w:val="00CD7579"/>
    <w:rsid w:val="00CE220D"/>
    <w:rsid w:val="00CE2DF7"/>
    <w:rsid w:val="00CE3701"/>
    <w:rsid w:val="00CE6A40"/>
    <w:rsid w:val="00D10466"/>
    <w:rsid w:val="00D20F41"/>
    <w:rsid w:val="00D21312"/>
    <w:rsid w:val="00D30BAF"/>
    <w:rsid w:val="00D30CD6"/>
    <w:rsid w:val="00D31D0D"/>
    <w:rsid w:val="00D36A57"/>
    <w:rsid w:val="00D56775"/>
    <w:rsid w:val="00D568FD"/>
    <w:rsid w:val="00D735FC"/>
    <w:rsid w:val="00D831D6"/>
    <w:rsid w:val="00D86788"/>
    <w:rsid w:val="00D91000"/>
    <w:rsid w:val="00D96FA9"/>
    <w:rsid w:val="00DA7D30"/>
    <w:rsid w:val="00DB6F91"/>
    <w:rsid w:val="00DC5A6C"/>
    <w:rsid w:val="00DF644F"/>
    <w:rsid w:val="00DF669D"/>
    <w:rsid w:val="00DF7F8F"/>
    <w:rsid w:val="00E174A1"/>
    <w:rsid w:val="00E345E1"/>
    <w:rsid w:val="00E42614"/>
    <w:rsid w:val="00E61DFD"/>
    <w:rsid w:val="00E6249D"/>
    <w:rsid w:val="00E82914"/>
    <w:rsid w:val="00E95E21"/>
    <w:rsid w:val="00EA26EE"/>
    <w:rsid w:val="00EC2994"/>
    <w:rsid w:val="00EC738A"/>
    <w:rsid w:val="00ED326D"/>
    <w:rsid w:val="00EE001B"/>
    <w:rsid w:val="00EF3E8A"/>
    <w:rsid w:val="00EF7982"/>
    <w:rsid w:val="00F1660D"/>
    <w:rsid w:val="00F21678"/>
    <w:rsid w:val="00F31B66"/>
    <w:rsid w:val="00F32491"/>
    <w:rsid w:val="00F715F4"/>
    <w:rsid w:val="00F8644F"/>
    <w:rsid w:val="00F940AA"/>
    <w:rsid w:val="00FA22DB"/>
    <w:rsid w:val="00FB23CF"/>
    <w:rsid w:val="00FB6B9D"/>
    <w:rsid w:val="00FF1925"/>
    <w:rsid w:val="00FF4FE2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EB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30BAF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E901-E323-4413-A5BF-8DF1B145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10966</Words>
  <Characters>62512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2022-02-10T09:43:00Z</dcterms:created>
  <dcterms:modified xsi:type="dcterms:W3CDTF">2024-09-17T04:18:00Z</dcterms:modified>
</cp:coreProperties>
</file>